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E3A2A" w14:textId="77777777" w:rsidR="00C85CEE" w:rsidRDefault="00C85CEE" w:rsidP="00C85CE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Филиал МКДОУ БАРАННИКОВСКИЙ ДЕТСКИЙ САД –</w:t>
      </w:r>
    </w:p>
    <w:p w14:paraId="1FDA2C89" w14:textId="77777777" w:rsidR="00C85CEE" w:rsidRDefault="00C85CEE" w:rsidP="00C85C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Фадюшинский детский сад)</w:t>
      </w:r>
    </w:p>
    <w:p w14:paraId="0FEB3DFE" w14:textId="77777777" w:rsidR="00C85CEE" w:rsidRDefault="00C85CEE" w:rsidP="00C85CEE"/>
    <w:p w14:paraId="4EB5F1EB" w14:textId="77777777" w:rsidR="00C85CEE" w:rsidRDefault="00C85CEE" w:rsidP="00C85CEE"/>
    <w:p w14:paraId="350EAA80" w14:textId="77777777" w:rsidR="00C85CEE" w:rsidRDefault="00C85CEE" w:rsidP="00C85CEE"/>
    <w:p w14:paraId="0EAFBA15" w14:textId="77777777" w:rsidR="00C85CEE" w:rsidRDefault="00C85CEE" w:rsidP="00C85CEE"/>
    <w:p w14:paraId="06827958" w14:textId="77777777" w:rsidR="00C85CEE" w:rsidRDefault="00C85CEE" w:rsidP="00C85CEE"/>
    <w:p w14:paraId="5675E3E8" w14:textId="77777777" w:rsidR="00C85CEE" w:rsidRDefault="00C85CEE" w:rsidP="00C85CEE"/>
    <w:p w14:paraId="03B52B4E" w14:textId="77777777" w:rsidR="00C85CEE" w:rsidRDefault="00C85CEE" w:rsidP="00C85CEE"/>
    <w:p w14:paraId="584AF1A7" w14:textId="77777777" w:rsidR="00C85CEE" w:rsidRDefault="00C85CEE" w:rsidP="00C85CEE"/>
    <w:p w14:paraId="4E2574D9" w14:textId="77777777" w:rsidR="00C85CEE" w:rsidRDefault="00C85CEE" w:rsidP="00C85CEE">
      <w:pPr>
        <w:shd w:val="clear" w:color="auto" w:fill="FFFFFF"/>
        <w:spacing w:after="0" w:line="240" w:lineRule="auto"/>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 xml:space="preserve">Годовой аналитический отчёт </w:t>
      </w:r>
    </w:p>
    <w:p w14:paraId="0E00993A" w14:textId="77777777" w:rsidR="00C85CEE" w:rsidRDefault="00C85CEE" w:rsidP="00C85CEE">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о проделанной работе за 2021-2022 учебный год воспитателей</w:t>
      </w:r>
    </w:p>
    <w:p w14:paraId="48030B3B" w14:textId="77777777" w:rsidR="00C85CEE" w:rsidRDefault="00C85CEE" w:rsidP="00C85CEE">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группы № 2 «Непоседы» </w:t>
      </w:r>
    </w:p>
    <w:p w14:paraId="37D2A303" w14:textId="77777777" w:rsidR="00C85CEE" w:rsidRDefault="00C85CEE" w:rsidP="00C85CEE">
      <w:pPr>
        <w:rPr>
          <w:rFonts w:ascii="Times New Roman" w:hAnsi="Times New Roman" w:cs="Times New Roman"/>
          <w:sz w:val="20"/>
          <w:szCs w:val="20"/>
        </w:rPr>
      </w:pPr>
      <w:r>
        <w:t xml:space="preserve"> </w:t>
      </w:r>
      <w:r>
        <w:rPr>
          <w:rFonts w:ascii="Times New Roman" w:hAnsi="Times New Roman" w:cs="Times New Roman"/>
          <w:sz w:val="20"/>
          <w:szCs w:val="20"/>
        </w:rPr>
        <w:t xml:space="preserve">                                                                                                   </w:t>
      </w:r>
    </w:p>
    <w:p w14:paraId="26C475FE" w14:textId="77777777" w:rsidR="00C85CEE" w:rsidRDefault="00C85CEE" w:rsidP="00C85CEE">
      <w:pPr>
        <w:spacing w:after="0" w:line="240" w:lineRule="auto"/>
        <w:jc w:val="center"/>
        <w:rPr>
          <w:rFonts w:ascii="Times New Roman" w:hAnsi="Times New Roman" w:cs="Times New Roman"/>
          <w:sz w:val="24"/>
          <w:szCs w:val="24"/>
        </w:rPr>
      </w:pPr>
    </w:p>
    <w:p w14:paraId="59EF6B30" w14:textId="77777777" w:rsidR="00C85CEE" w:rsidRDefault="00C85CEE" w:rsidP="00C85CEE">
      <w:pPr>
        <w:spacing w:after="0" w:line="240" w:lineRule="auto"/>
        <w:jc w:val="center"/>
        <w:rPr>
          <w:rFonts w:ascii="Times New Roman" w:hAnsi="Times New Roman" w:cs="Times New Roman"/>
          <w:sz w:val="24"/>
          <w:szCs w:val="24"/>
        </w:rPr>
      </w:pPr>
    </w:p>
    <w:p w14:paraId="50EFE914" w14:textId="77777777" w:rsidR="00C85CEE" w:rsidRDefault="00C85CEE" w:rsidP="00C85CEE">
      <w:pPr>
        <w:spacing w:after="0" w:line="240" w:lineRule="auto"/>
        <w:jc w:val="center"/>
        <w:rPr>
          <w:rFonts w:ascii="Times New Roman" w:hAnsi="Times New Roman" w:cs="Times New Roman"/>
          <w:sz w:val="24"/>
          <w:szCs w:val="24"/>
        </w:rPr>
      </w:pPr>
    </w:p>
    <w:p w14:paraId="1ECD7989" w14:textId="77777777" w:rsidR="00C85CEE" w:rsidRDefault="00C85CEE" w:rsidP="00C85CEE">
      <w:pPr>
        <w:spacing w:after="0" w:line="240" w:lineRule="auto"/>
        <w:jc w:val="center"/>
        <w:rPr>
          <w:rFonts w:ascii="Times New Roman" w:hAnsi="Times New Roman" w:cs="Times New Roman"/>
          <w:sz w:val="24"/>
          <w:szCs w:val="24"/>
        </w:rPr>
      </w:pPr>
    </w:p>
    <w:p w14:paraId="4BBC4B5E" w14:textId="77777777" w:rsidR="00C85CEE" w:rsidRDefault="00C85CEE" w:rsidP="00C85CEE">
      <w:pPr>
        <w:spacing w:after="0" w:line="240" w:lineRule="auto"/>
        <w:jc w:val="center"/>
        <w:rPr>
          <w:rFonts w:ascii="Times New Roman" w:hAnsi="Times New Roman" w:cs="Times New Roman"/>
          <w:sz w:val="24"/>
          <w:szCs w:val="24"/>
        </w:rPr>
      </w:pPr>
    </w:p>
    <w:p w14:paraId="11A443BF" w14:textId="77777777" w:rsidR="00C85CEE" w:rsidRDefault="00C85CEE" w:rsidP="00C85CEE">
      <w:pPr>
        <w:spacing w:after="0" w:line="240" w:lineRule="auto"/>
        <w:jc w:val="center"/>
        <w:rPr>
          <w:rFonts w:ascii="Times New Roman" w:hAnsi="Times New Roman" w:cs="Times New Roman"/>
          <w:sz w:val="24"/>
          <w:szCs w:val="24"/>
        </w:rPr>
      </w:pPr>
    </w:p>
    <w:p w14:paraId="65C7ADC2" w14:textId="77777777" w:rsidR="00C85CEE" w:rsidRDefault="00C85CEE" w:rsidP="00C85CEE">
      <w:pPr>
        <w:spacing w:after="0" w:line="240" w:lineRule="auto"/>
        <w:jc w:val="center"/>
        <w:rPr>
          <w:rFonts w:ascii="Times New Roman" w:hAnsi="Times New Roman" w:cs="Times New Roman"/>
          <w:sz w:val="24"/>
          <w:szCs w:val="24"/>
        </w:rPr>
      </w:pPr>
    </w:p>
    <w:p w14:paraId="3861CE3C" w14:textId="77777777" w:rsidR="00C85CEE" w:rsidRDefault="00C85CEE" w:rsidP="00C85CEE">
      <w:pPr>
        <w:spacing w:after="0" w:line="240" w:lineRule="auto"/>
        <w:jc w:val="center"/>
        <w:rPr>
          <w:rFonts w:ascii="Times New Roman" w:hAnsi="Times New Roman" w:cs="Times New Roman"/>
          <w:sz w:val="24"/>
          <w:szCs w:val="24"/>
        </w:rPr>
      </w:pPr>
    </w:p>
    <w:p w14:paraId="1B3196B6" w14:textId="77777777" w:rsidR="00C85CEE" w:rsidRDefault="00C85CEE" w:rsidP="00C85CEE">
      <w:pPr>
        <w:spacing w:after="0" w:line="240" w:lineRule="auto"/>
        <w:jc w:val="center"/>
        <w:rPr>
          <w:rFonts w:ascii="Times New Roman" w:hAnsi="Times New Roman" w:cs="Times New Roman"/>
          <w:sz w:val="24"/>
          <w:szCs w:val="24"/>
        </w:rPr>
      </w:pPr>
    </w:p>
    <w:p w14:paraId="586F7F76" w14:textId="77777777" w:rsidR="00C85CEE" w:rsidRDefault="00C85CEE" w:rsidP="00C85CEE">
      <w:pPr>
        <w:spacing w:after="0" w:line="240" w:lineRule="auto"/>
        <w:jc w:val="center"/>
        <w:rPr>
          <w:rFonts w:ascii="Times New Roman" w:hAnsi="Times New Roman" w:cs="Times New Roman"/>
          <w:sz w:val="24"/>
          <w:szCs w:val="24"/>
        </w:rPr>
      </w:pPr>
    </w:p>
    <w:p w14:paraId="4879A650" w14:textId="77777777" w:rsidR="00C85CEE" w:rsidRDefault="00C85CEE" w:rsidP="00C85CEE">
      <w:pPr>
        <w:spacing w:after="0" w:line="240" w:lineRule="auto"/>
        <w:jc w:val="center"/>
        <w:rPr>
          <w:rFonts w:ascii="Times New Roman" w:hAnsi="Times New Roman" w:cs="Times New Roman"/>
          <w:sz w:val="24"/>
          <w:szCs w:val="24"/>
        </w:rPr>
      </w:pPr>
    </w:p>
    <w:p w14:paraId="7DEE19BC" w14:textId="77777777" w:rsidR="00C85CEE" w:rsidRDefault="00C85CEE" w:rsidP="00C85CEE">
      <w:pPr>
        <w:spacing w:after="0" w:line="240" w:lineRule="auto"/>
        <w:jc w:val="center"/>
        <w:rPr>
          <w:rFonts w:ascii="Times New Roman" w:hAnsi="Times New Roman" w:cs="Times New Roman"/>
          <w:sz w:val="24"/>
          <w:szCs w:val="24"/>
        </w:rPr>
      </w:pPr>
    </w:p>
    <w:p w14:paraId="325E36DC" w14:textId="77777777" w:rsidR="00C85CEE" w:rsidRDefault="00C85CEE" w:rsidP="00C85C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Составители: воспитатели</w:t>
      </w:r>
    </w:p>
    <w:p w14:paraId="636B6F9C" w14:textId="77777777" w:rsidR="00C85CEE" w:rsidRDefault="00C85CEE" w:rsidP="00C85C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Пьянзина С.Ф</w:t>
      </w:r>
    </w:p>
    <w:p w14:paraId="2BA59DC6" w14:textId="77777777" w:rsidR="00C85CEE" w:rsidRDefault="00C85CEE" w:rsidP="00C85C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Несговорова О.А</w:t>
      </w:r>
    </w:p>
    <w:p w14:paraId="0BA27034" w14:textId="77777777" w:rsidR="00C85CEE" w:rsidRDefault="00C85CEE" w:rsidP="00C85CEE">
      <w:pPr>
        <w:spacing w:after="0" w:line="240" w:lineRule="auto"/>
        <w:jc w:val="center"/>
        <w:rPr>
          <w:rFonts w:ascii="Times New Roman" w:hAnsi="Times New Roman" w:cs="Times New Roman"/>
          <w:sz w:val="24"/>
          <w:szCs w:val="24"/>
        </w:rPr>
      </w:pPr>
    </w:p>
    <w:p w14:paraId="71B72200" w14:textId="77777777" w:rsidR="00C85CEE" w:rsidRDefault="00C85CEE" w:rsidP="00C85CEE">
      <w:pPr>
        <w:spacing w:after="0" w:line="240" w:lineRule="auto"/>
        <w:jc w:val="center"/>
        <w:rPr>
          <w:rFonts w:ascii="Times New Roman" w:hAnsi="Times New Roman" w:cs="Times New Roman"/>
          <w:sz w:val="24"/>
          <w:szCs w:val="24"/>
        </w:rPr>
      </w:pPr>
    </w:p>
    <w:p w14:paraId="19A05329" w14:textId="77777777" w:rsidR="00C85CEE" w:rsidRDefault="00C85CEE" w:rsidP="00C85CEE">
      <w:pPr>
        <w:spacing w:after="0" w:line="240" w:lineRule="auto"/>
        <w:jc w:val="center"/>
        <w:rPr>
          <w:rFonts w:ascii="Times New Roman" w:hAnsi="Times New Roman" w:cs="Times New Roman"/>
          <w:sz w:val="24"/>
          <w:szCs w:val="24"/>
        </w:rPr>
      </w:pPr>
    </w:p>
    <w:p w14:paraId="36A31ACB" w14:textId="77777777" w:rsidR="00C85CEE" w:rsidRDefault="00C85CEE" w:rsidP="00C85CEE">
      <w:pPr>
        <w:spacing w:after="0" w:line="240" w:lineRule="auto"/>
        <w:jc w:val="center"/>
        <w:rPr>
          <w:rFonts w:ascii="Times New Roman" w:hAnsi="Times New Roman" w:cs="Times New Roman"/>
          <w:sz w:val="24"/>
          <w:szCs w:val="24"/>
        </w:rPr>
      </w:pPr>
    </w:p>
    <w:p w14:paraId="2A47C1DA" w14:textId="77777777" w:rsidR="00C85CEE" w:rsidRDefault="00C85CEE" w:rsidP="00C85CEE">
      <w:pPr>
        <w:spacing w:after="0" w:line="240" w:lineRule="auto"/>
        <w:jc w:val="center"/>
        <w:rPr>
          <w:rFonts w:ascii="Times New Roman" w:hAnsi="Times New Roman" w:cs="Times New Roman"/>
          <w:sz w:val="24"/>
          <w:szCs w:val="24"/>
        </w:rPr>
      </w:pPr>
    </w:p>
    <w:p w14:paraId="1DE49573" w14:textId="77777777" w:rsidR="00C85CEE" w:rsidRDefault="00C85CEE" w:rsidP="00C85CEE">
      <w:pPr>
        <w:spacing w:after="0" w:line="240" w:lineRule="auto"/>
        <w:jc w:val="center"/>
        <w:rPr>
          <w:rFonts w:ascii="Times New Roman" w:hAnsi="Times New Roman" w:cs="Times New Roman"/>
          <w:sz w:val="24"/>
          <w:szCs w:val="24"/>
        </w:rPr>
      </w:pPr>
    </w:p>
    <w:p w14:paraId="65461AAB" w14:textId="77777777" w:rsidR="00C85CEE" w:rsidRDefault="00C85CEE" w:rsidP="00C85CEE">
      <w:pPr>
        <w:spacing w:after="0" w:line="240" w:lineRule="auto"/>
        <w:jc w:val="center"/>
        <w:rPr>
          <w:rFonts w:ascii="Times New Roman" w:hAnsi="Times New Roman" w:cs="Times New Roman"/>
          <w:sz w:val="24"/>
          <w:szCs w:val="24"/>
        </w:rPr>
      </w:pPr>
    </w:p>
    <w:p w14:paraId="4D79ED4F" w14:textId="77777777" w:rsidR="00C85CEE" w:rsidRDefault="00C85CEE" w:rsidP="00C85CEE">
      <w:pPr>
        <w:spacing w:after="0" w:line="240" w:lineRule="auto"/>
        <w:jc w:val="center"/>
        <w:rPr>
          <w:rFonts w:ascii="Times New Roman" w:hAnsi="Times New Roman" w:cs="Times New Roman"/>
          <w:sz w:val="24"/>
          <w:szCs w:val="24"/>
        </w:rPr>
      </w:pPr>
    </w:p>
    <w:p w14:paraId="5991CBB6" w14:textId="77777777" w:rsidR="00C85CEE" w:rsidRDefault="00C85CEE" w:rsidP="00C85CEE">
      <w:pPr>
        <w:spacing w:after="0" w:line="240" w:lineRule="auto"/>
        <w:rPr>
          <w:rFonts w:ascii="Times New Roman" w:hAnsi="Times New Roman" w:cs="Times New Roman"/>
          <w:sz w:val="24"/>
          <w:szCs w:val="24"/>
        </w:rPr>
      </w:pPr>
    </w:p>
    <w:p w14:paraId="4940E10E" w14:textId="77777777" w:rsidR="00C85CEE" w:rsidRDefault="00C85CEE" w:rsidP="00C85CEE">
      <w:pPr>
        <w:spacing w:after="0" w:line="240" w:lineRule="auto"/>
        <w:jc w:val="center"/>
        <w:rPr>
          <w:rFonts w:ascii="Times New Roman" w:hAnsi="Times New Roman" w:cs="Times New Roman"/>
          <w:sz w:val="24"/>
          <w:szCs w:val="24"/>
        </w:rPr>
      </w:pPr>
    </w:p>
    <w:p w14:paraId="5906AB0E" w14:textId="77777777" w:rsidR="00C85CEE" w:rsidRDefault="00C85CEE" w:rsidP="00C85CEE">
      <w:pPr>
        <w:spacing w:after="0" w:line="240" w:lineRule="auto"/>
        <w:jc w:val="center"/>
        <w:rPr>
          <w:rFonts w:ascii="Times New Roman" w:hAnsi="Times New Roman" w:cs="Times New Roman"/>
          <w:sz w:val="24"/>
          <w:szCs w:val="24"/>
        </w:rPr>
      </w:pPr>
    </w:p>
    <w:p w14:paraId="6FDD112C" w14:textId="77777777" w:rsidR="00C85CEE" w:rsidRDefault="00C85CEE" w:rsidP="00C85C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Фадюшина, 2022</w:t>
      </w:r>
    </w:p>
    <w:p w14:paraId="0EE8C411" w14:textId="77777777" w:rsidR="00C85CEE" w:rsidRDefault="00C85CEE" w:rsidP="00C85CEE">
      <w:pPr>
        <w:spacing w:after="0" w:line="240" w:lineRule="auto"/>
        <w:rPr>
          <w:rFonts w:ascii="Times New Roman" w:hAnsi="Times New Roman" w:cs="Times New Roman"/>
          <w:sz w:val="24"/>
          <w:szCs w:val="24"/>
        </w:rPr>
      </w:pPr>
    </w:p>
    <w:p w14:paraId="12B6760D" w14:textId="77777777" w:rsidR="00C85CEE" w:rsidRDefault="00C85CEE" w:rsidP="00C85CEE">
      <w:pPr>
        <w:spacing w:after="0" w:line="240" w:lineRule="auto"/>
        <w:rPr>
          <w:rFonts w:ascii="Times New Roman" w:hAnsi="Times New Roman" w:cs="Times New Roman"/>
          <w:sz w:val="24"/>
          <w:szCs w:val="24"/>
        </w:rPr>
      </w:pPr>
    </w:p>
    <w:p w14:paraId="7CDB9B33" w14:textId="77777777" w:rsidR="00C85CEE" w:rsidRDefault="00C85CEE" w:rsidP="00C85CEE">
      <w:pPr>
        <w:pStyle w:val="af"/>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Общая характеристика группы</w:t>
      </w:r>
    </w:p>
    <w:p w14:paraId="0FDDE280" w14:textId="77777777" w:rsidR="00C85CEE" w:rsidRDefault="00C85CEE" w:rsidP="00C85C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группе </w:t>
      </w:r>
      <w:r>
        <w:rPr>
          <w:rFonts w:ascii="Times New Roman" w:hAnsi="Times New Roman" w:cs="Times New Roman"/>
          <w:sz w:val="24"/>
          <w:szCs w:val="24"/>
          <w:u w:val="single"/>
        </w:rPr>
        <w:t>№ ___2__</w:t>
      </w:r>
      <w:r>
        <w:rPr>
          <w:rFonts w:ascii="Times New Roman" w:hAnsi="Times New Roman" w:cs="Times New Roman"/>
          <w:sz w:val="24"/>
          <w:szCs w:val="24"/>
        </w:rPr>
        <w:t xml:space="preserve"> на начало учебного года списочный состав __17</w:t>
      </w:r>
      <w:r>
        <w:rPr>
          <w:rFonts w:ascii="Times New Roman" w:hAnsi="Times New Roman" w:cs="Times New Roman"/>
          <w:sz w:val="24"/>
          <w:szCs w:val="24"/>
          <w:u w:val="single"/>
        </w:rPr>
        <w:t>__</w:t>
      </w:r>
      <w:r>
        <w:rPr>
          <w:rFonts w:ascii="Times New Roman" w:hAnsi="Times New Roman" w:cs="Times New Roman"/>
          <w:sz w:val="24"/>
          <w:szCs w:val="24"/>
        </w:rPr>
        <w:t xml:space="preserve">детей, из них </w:t>
      </w:r>
      <w:r>
        <w:rPr>
          <w:rFonts w:ascii="Times New Roman" w:hAnsi="Times New Roman" w:cs="Times New Roman"/>
          <w:sz w:val="24"/>
          <w:szCs w:val="24"/>
          <w:u w:val="single"/>
        </w:rPr>
        <w:t xml:space="preserve">5     </w:t>
      </w:r>
      <w:r>
        <w:rPr>
          <w:rFonts w:ascii="Times New Roman" w:hAnsi="Times New Roman" w:cs="Times New Roman"/>
          <w:sz w:val="24"/>
          <w:szCs w:val="24"/>
        </w:rPr>
        <w:t xml:space="preserve"> девочек, </w:t>
      </w:r>
      <w:r>
        <w:rPr>
          <w:rFonts w:ascii="Times New Roman" w:hAnsi="Times New Roman" w:cs="Times New Roman"/>
          <w:sz w:val="24"/>
          <w:szCs w:val="24"/>
          <w:u w:val="single"/>
        </w:rPr>
        <w:t>12 _</w:t>
      </w:r>
      <w:r>
        <w:rPr>
          <w:rFonts w:ascii="Times New Roman" w:hAnsi="Times New Roman" w:cs="Times New Roman"/>
          <w:sz w:val="24"/>
          <w:szCs w:val="24"/>
        </w:rPr>
        <w:t>мальчиков.</w:t>
      </w:r>
    </w:p>
    <w:p w14:paraId="4E46FC6D" w14:textId="77777777" w:rsidR="00C85CEE" w:rsidRDefault="00C85CEE" w:rsidP="00C85C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Возраст детей от __</w:t>
      </w:r>
      <w:r>
        <w:rPr>
          <w:rFonts w:ascii="Times New Roman" w:hAnsi="Times New Roman" w:cs="Times New Roman"/>
          <w:sz w:val="24"/>
          <w:szCs w:val="24"/>
          <w:u w:val="single"/>
        </w:rPr>
        <w:t>5</w:t>
      </w:r>
      <w:r>
        <w:rPr>
          <w:rFonts w:ascii="Times New Roman" w:hAnsi="Times New Roman" w:cs="Times New Roman"/>
          <w:sz w:val="24"/>
          <w:szCs w:val="24"/>
        </w:rPr>
        <w:t>__ до __</w:t>
      </w:r>
      <w:r>
        <w:rPr>
          <w:rFonts w:ascii="Times New Roman" w:hAnsi="Times New Roman" w:cs="Times New Roman"/>
          <w:sz w:val="24"/>
          <w:szCs w:val="24"/>
          <w:u w:val="single"/>
        </w:rPr>
        <w:t>7</w:t>
      </w:r>
      <w:r>
        <w:rPr>
          <w:rFonts w:ascii="Times New Roman" w:hAnsi="Times New Roman" w:cs="Times New Roman"/>
          <w:sz w:val="24"/>
          <w:szCs w:val="24"/>
        </w:rPr>
        <w:t>__лет.</w:t>
      </w:r>
    </w:p>
    <w:p w14:paraId="144EB6B8" w14:textId="77777777" w:rsidR="00C85CEE" w:rsidRDefault="00C85CEE" w:rsidP="00C85C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конец учебного года списочный состав </w:t>
      </w:r>
      <w:r>
        <w:rPr>
          <w:rFonts w:ascii="Times New Roman" w:hAnsi="Times New Roman" w:cs="Times New Roman"/>
          <w:sz w:val="24"/>
          <w:szCs w:val="24"/>
          <w:u w:val="single"/>
        </w:rPr>
        <w:t>__16___</w:t>
      </w:r>
      <w:r>
        <w:rPr>
          <w:rFonts w:ascii="Times New Roman" w:hAnsi="Times New Roman" w:cs="Times New Roman"/>
          <w:sz w:val="24"/>
          <w:szCs w:val="24"/>
        </w:rPr>
        <w:t xml:space="preserve"> детей, из них </w:t>
      </w:r>
      <w:r>
        <w:rPr>
          <w:rFonts w:ascii="Times New Roman" w:hAnsi="Times New Roman" w:cs="Times New Roman"/>
          <w:sz w:val="24"/>
          <w:szCs w:val="24"/>
          <w:u w:val="single"/>
        </w:rPr>
        <w:t>__4__</w:t>
      </w:r>
      <w:r>
        <w:rPr>
          <w:rFonts w:ascii="Times New Roman" w:hAnsi="Times New Roman" w:cs="Times New Roman"/>
          <w:sz w:val="24"/>
          <w:szCs w:val="24"/>
        </w:rPr>
        <w:t xml:space="preserve"> девочки, </w:t>
      </w:r>
      <w:r>
        <w:rPr>
          <w:rFonts w:ascii="Times New Roman" w:hAnsi="Times New Roman" w:cs="Times New Roman"/>
          <w:sz w:val="24"/>
          <w:szCs w:val="24"/>
          <w:u w:val="single"/>
        </w:rPr>
        <w:t xml:space="preserve">_12 </w:t>
      </w:r>
      <w:r>
        <w:rPr>
          <w:rFonts w:ascii="Times New Roman" w:hAnsi="Times New Roman" w:cs="Times New Roman"/>
          <w:sz w:val="24"/>
          <w:szCs w:val="24"/>
        </w:rPr>
        <w:t xml:space="preserve">мальчиков. Одна девочка выбыла по семейным обстоятельствам.     </w:t>
      </w:r>
    </w:p>
    <w:p w14:paraId="2AC47182" w14:textId="58F28744" w:rsidR="00C85CEE" w:rsidRDefault="00C85CEE" w:rsidP="00C85CEE">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Основной чертой этого детского коллектива является</w:t>
      </w:r>
      <w:r>
        <w:rPr>
          <w:rFonts w:ascii="Times New Roman" w:hAnsi="Times New Roman" w:cs="Times New Roman"/>
          <w:color w:val="002060"/>
          <w:sz w:val="24"/>
          <w:szCs w:val="24"/>
          <w:shd w:val="clear" w:color="auto" w:fill="FFFFFF"/>
        </w:rPr>
        <w:t xml:space="preserve"> </w:t>
      </w:r>
      <w:r>
        <w:rPr>
          <w:rFonts w:ascii="Times New Roman" w:hAnsi="Times New Roman" w:cs="Times New Roman"/>
          <w:sz w:val="24"/>
          <w:szCs w:val="24"/>
          <w:shd w:val="clear" w:color="auto" w:fill="FFFFFF"/>
        </w:rPr>
        <w:t xml:space="preserve">доброжелательные </w:t>
      </w:r>
      <w:r w:rsidR="00F36140">
        <w:rPr>
          <w:rFonts w:ascii="Times New Roman" w:hAnsi="Times New Roman" w:cs="Times New Roman"/>
          <w:sz w:val="24"/>
          <w:szCs w:val="24"/>
          <w:shd w:val="clear" w:color="auto" w:fill="FFFFFF"/>
        </w:rPr>
        <w:t>взаимоотношения несмотря на то, что</w:t>
      </w:r>
      <w:r>
        <w:rPr>
          <w:rFonts w:ascii="Times New Roman" w:hAnsi="Times New Roman" w:cs="Times New Roman"/>
          <w:sz w:val="24"/>
          <w:szCs w:val="24"/>
          <w:shd w:val="clear" w:color="auto" w:fill="FFFFFF"/>
        </w:rPr>
        <w:t xml:space="preserve"> выделяется несколько устойчивых групп общения по интересам, в каждой из которых есть свои лидеры. Кроме того, в группе есть и предпочитаемые дети, это те, с кем больше всего любит общаться весь детский коллектив. Обусловлено такое предпочтение тем, что дети достаточно активные, обладают широким кругом знаний, у них хорошо развита фантазия и с ними интересно играть. </w:t>
      </w:r>
    </w:p>
    <w:p w14:paraId="4D4358B3" w14:textId="77777777" w:rsidR="00C85CEE" w:rsidRDefault="00C85CEE" w:rsidP="00C85CEE">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shd w:val="clear" w:color="auto" w:fill="FFFFFF"/>
        </w:rPr>
        <w:t xml:space="preserve">Общий психологический климат в группе благоприятный, дети дружелюбны, активно взаимодействуют друг с другом, конфликты крайне редки. Воспитатель строит общение с детьми так, чтобы ведущим в общении становился познавательный мотив. Информация, которую получают дети в процессе общения, может быть сложной и трудной для понимания, но она вызывает у них интерес. Дети учатся делиться своими мыслями, планами, впечатлениями. </w:t>
      </w:r>
    </w:p>
    <w:p w14:paraId="2BAEA804" w14:textId="77777777" w:rsidR="00C85CEE" w:rsidRDefault="00C85CEE" w:rsidP="00C85CEE">
      <w:pPr>
        <w:spacing w:after="0" w:line="240" w:lineRule="auto"/>
        <w:jc w:val="both"/>
        <w:rPr>
          <w:rFonts w:ascii="Times New Roman" w:hAnsi="Times New Roman" w:cs="Times New Roman"/>
          <w:b/>
          <w:sz w:val="24"/>
          <w:szCs w:val="24"/>
        </w:rPr>
      </w:pPr>
    </w:p>
    <w:p w14:paraId="667064E3" w14:textId="77777777" w:rsidR="00C85CEE" w:rsidRDefault="00C85CEE" w:rsidP="00C85CEE">
      <w:pPr>
        <w:pStyle w:val="af"/>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Анализ посещаемости</w:t>
      </w:r>
    </w:p>
    <w:p w14:paraId="00DB4497" w14:textId="77777777" w:rsidR="00C85CEE" w:rsidRDefault="00C85CEE" w:rsidP="00C85CEE">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Анализируя посещаемость детей в группе с сентября 2021г. по май 2022г., можно сделать вывод, что</w:t>
      </w:r>
      <w:r>
        <w:rPr>
          <w:rFonts w:ascii="Times New Roman" w:eastAsia="Calibri" w:hAnsi="Times New Roman" w:cs="Times New Roman"/>
          <w:sz w:val="24"/>
          <w:szCs w:val="24"/>
        </w:rPr>
        <w:t xml:space="preserve"> воспитанники ДОУ больше всего болели ОРЗ и ОРВИ заболеваниями, это говорит о том, что в следующем учебном году необходимо усилить работу по профилактике этих заболеваний в тесном контакте с семьёй.</w:t>
      </w:r>
    </w:p>
    <w:p w14:paraId="76E30C73" w14:textId="77777777" w:rsidR="00C85CEE" w:rsidRDefault="00C85CEE" w:rsidP="00C85CEE">
      <w:pPr>
        <w:spacing w:after="0" w:line="240" w:lineRule="auto"/>
        <w:jc w:val="both"/>
        <w:rPr>
          <w:rFonts w:ascii="Times New Roman" w:hAnsi="Times New Roman" w:cs="Times New Roman"/>
          <w:b/>
          <w:sz w:val="24"/>
          <w:szCs w:val="24"/>
        </w:rPr>
      </w:pPr>
    </w:p>
    <w:p w14:paraId="7F618F6F" w14:textId="77777777" w:rsidR="00C85CEE" w:rsidRDefault="00C85CEE" w:rsidP="00C85CEE">
      <w:pPr>
        <w:pStyle w:val="af"/>
        <w:numPr>
          <w:ilvl w:val="3"/>
          <w:numId w:val="4"/>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дней, фактически проведенных в ДОУ –   2229 дней (75%)</w:t>
      </w:r>
    </w:p>
    <w:p w14:paraId="5CC8A436" w14:textId="77777777" w:rsidR="00C85CEE" w:rsidRDefault="00C85CEE" w:rsidP="00C85CEE">
      <w:pPr>
        <w:pStyle w:val="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пропусков по болезни – 531 дней (71 %)</w:t>
      </w:r>
    </w:p>
    <w:p w14:paraId="18509472" w14:textId="77777777" w:rsidR="00C85CEE" w:rsidRDefault="00C85CEE" w:rsidP="00C85CEE">
      <w:pPr>
        <w:pStyle w:val="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пропусков по прочим причина (сюда же по заявлению родителей)- 210 дней (28%) </w:t>
      </w:r>
    </w:p>
    <w:p w14:paraId="665B914F" w14:textId="77777777" w:rsidR="00C85CEE" w:rsidRDefault="00C85CEE" w:rsidP="00C85CEE">
      <w:pPr>
        <w:spacing w:after="0" w:line="240" w:lineRule="auto"/>
        <w:jc w:val="both"/>
        <w:rPr>
          <w:rFonts w:ascii="Times New Roman" w:hAnsi="Times New Roman" w:cs="Times New Roman"/>
          <w:b/>
          <w:sz w:val="24"/>
          <w:szCs w:val="24"/>
        </w:rPr>
      </w:pPr>
    </w:p>
    <w:p w14:paraId="61E270DE" w14:textId="77777777" w:rsidR="00C85CEE" w:rsidRDefault="00C85CEE" w:rsidP="00C85CEE">
      <w:pPr>
        <w:spacing w:after="0" w:line="240" w:lineRule="auto"/>
        <w:jc w:val="both"/>
        <w:rPr>
          <w:rFonts w:ascii="Times New Roman" w:hAnsi="Times New Roman" w:cs="Times New Roman"/>
          <w:sz w:val="24"/>
          <w:szCs w:val="24"/>
        </w:rPr>
      </w:pPr>
    </w:p>
    <w:p w14:paraId="4710E770" w14:textId="7CC24638" w:rsidR="00C85CEE" w:rsidRDefault="00C85CEE" w:rsidP="00C85CEE">
      <w:pPr>
        <w:spacing w:after="0" w:line="240" w:lineRule="auto"/>
        <w:jc w:val="center"/>
        <w:rPr>
          <w:rFonts w:ascii="Times New Roman" w:hAnsi="Times New Roman" w:cs="Times New Roman"/>
          <w:b/>
          <w:sz w:val="24"/>
          <w:szCs w:val="24"/>
        </w:rPr>
      </w:pPr>
      <w:r>
        <w:rPr>
          <w:rFonts w:ascii="Times New Roman" w:hAnsi="Times New Roman" w:cs="Times New Roman"/>
          <w:b/>
          <w:noProof/>
          <w:sz w:val="28"/>
          <w:szCs w:val="24"/>
          <w:lang w:eastAsia="ru-RU"/>
        </w:rPr>
        <w:drawing>
          <wp:inline distT="0" distB="0" distL="0" distR="0" wp14:anchorId="6EC1F7D8" wp14:editId="37561722">
            <wp:extent cx="5734050" cy="34766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8B9804" w14:textId="77777777" w:rsidR="00C85CEE" w:rsidRDefault="00C85CEE" w:rsidP="00C85CEE">
      <w:pPr>
        <w:spacing w:after="0" w:line="240" w:lineRule="auto"/>
        <w:jc w:val="both"/>
        <w:rPr>
          <w:rFonts w:ascii="Times New Roman" w:hAnsi="Times New Roman" w:cs="Times New Roman"/>
          <w:i/>
          <w:color w:val="FF0000"/>
          <w:sz w:val="24"/>
          <w:szCs w:val="24"/>
        </w:rPr>
      </w:pPr>
    </w:p>
    <w:p w14:paraId="7C53B39B" w14:textId="77777777" w:rsidR="00C85CEE" w:rsidRDefault="00C85CEE" w:rsidP="00C85CEE">
      <w:pPr>
        <w:spacing w:after="0" w:line="240" w:lineRule="auto"/>
        <w:jc w:val="both"/>
        <w:rPr>
          <w:rFonts w:ascii="Times New Roman" w:hAnsi="Times New Roman" w:cs="Times New Roman"/>
          <w:i/>
          <w:color w:val="FF0000"/>
          <w:sz w:val="24"/>
          <w:szCs w:val="24"/>
        </w:rPr>
      </w:pPr>
    </w:p>
    <w:p w14:paraId="321E3FB7" w14:textId="77777777" w:rsidR="00C85CEE" w:rsidRDefault="00C85CEE" w:rsidP="00C85CEE">
      <w:pPr>
        <w:numPr>
          <w:ilvl w:val="0"/>
          <w:numId w:val="2"/>
        </w:numPr>
        <w:spacing w:after="0" w:line="240" w:lineRule="auto"/>
        <w:ind w:left="0"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Результаты освоения образовательной программы</w:t>
      </w:r>
    </w:p>
    <w:p w14:paraId="4D7F1371" w14:textId="77777777" w:rsidR="00C85CEE" w:rsidRDefault="00C85CEE" w:rsidP="00C85CE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деятельность в группе общеразвивающей направленности реализовывалась через</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rPr>
        <w:t>следующие задачи</w:t>
      </w:r>
      <w:r>
        <w:rPr>
          <w:rFonts w:ascii="Times New Roman" w:eastAsia="Calibri" w:hAnsi="Times New Roman" w:cs="Times New Roman"/>
          <w:b/>
          <w:sz w:val="24"/>
          <w:szCs w:val="24"/>
        </w:rPr>
        <w:t>:</w:t>
      </w:r>
    </w:p>
    <w:p w14:paraId="1F19A63A" w14:textId="77777777" w:rsidR="00C85CEE" w:rsidRDefault="00C85CEE" w:rsidP="00C85CEE">
      <w:pPr>
        <w:spacing w:after="0" w:line="240" w:lineRule="auto"/>
        <w:ind w:firstLine="709"/>
        <w:jc w:val="both"/>
        <w:rPr>
          <w:rFonts w:ascii="Times New Roman" w:eastAsia="Calibri" w:hAnsi="Times New Roman" w:cs="Times New Roman"/>
          <w:sz w:val="24"/>
          <w:szCs w:val="24"/>
        </w:rPr>
      </w:pPr>
    </w:p>
    <w:p w14:paraId="360AC02F" w14:textId="77777777" w:rsidR="00C85CEE" w:rsidRDefault="00C85CEE" w:rsidP="00C85CEE">
      <w:pPr>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w:t>
      </w:r>
    </w:p>
    <w:p w14:paraId="557B9EFE" w14:textId="77777777" w:rsidR="00C85CEE" w:rsidRDefault="00C85CEE" w:rsidP="00C85CEE">
      <w:pPr>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14:paraId="028F60E7" w14:textId="77777777" w:rsidR="00C85CEE" w:rsidRDefault="00C85CEE" w:rsidP="00C85CEE">
      <w:pPr>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Обеспечение равных возможностей для полноценного развития детей в возрасте от 5 до 7лет независимо от пола, нации, языка, социального статуса, психофизиологических и других особенностей.</w:t>
      </w:r>
    </w:p>
    <w:p w14:paraId="51851D3D" w14:textId="77777777" w:rsidR="00C85CEE" w:rsidRDefault="00C85CEE" w:rsidP="00C85CEE">
      <w:pPr>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преемственности целей, задач и содержания программы начального общего образования.</w:t>
      </w:r>
    </w:p>
    <w:p w14:paraId="7ABF8427" w14:textId="77777777" w:rsidR="00C85CEE" w:rsidRDefault="00C85CEE" w:rsidP="00C85CEE">
      <w:pPr>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203DB897" w14:textId="77777777" w:rsidR="00C85CEE" w:rsidRDefault="00C85CEE" w:rsidP="00C85CEE">
      <w:pPr>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14:paraId="7ADF4C66" w14:textId="77777777" w:rsidR="00C85CEE" w:rsidRDefault="00C85CEE" w:rsidP="00C85CEE">
      <w:pPr>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6382D333" w14:textId="77777777" w:rsidR="00C85CEE" w:rsidRDefault="00C85CEE" w:rsidP="00C85CEE">
      <w:pPr>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14:paraId="2CED25F8" w14:textId="77777777" w:rsidR="00C85CEE" w:rsidRDefault="00C85CEE" w:rsidP="00C85CEE">
      <w:pPr>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20D657CA" w14:textId="77777777" w:rsidR="00C85CEE" w:rsidRDefault="00C85CEE" w:rsidP="00C85CEE">
      <w:pPr>
        <w:spacing w:after="0" w:line="240" w:lineRule="auto"/>
        <w:ind w:firstLine="709"/>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ведущие цели, которой:</w:t>
      </w:r>
    </w:p>
    <w:p w14:paraId="59F298CD" w14:textId="77777777" w:rsidR="00C85CEE" w:rsidRDefault="00C85CEE" w:rsidP="00C85CEE">
      <w:pPr>
        <w:numPr>
          <w:ilvl w:val="0"/>
          <w:numId w:val="8"/>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Создание условий для сохранения и укрепление физического, психического здоровья,</w:t>
      </w:r>
    </w:p>
    <w:p w14:paraId="4ADCE80F" w14:textId="77777777" w:rsidR="00C85CEE" w:rsidRDefault="00C85CEE" w:rsidP="00C85CEE">
      <w:pPr>
        <w:numPr>
          <w:ilvl w:val="0"/>
          <w:numId w:val="8"/>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развитие воспитанников в пяти основных направлениях в соответствии с возрастными и индивидуальными особенностями,</w:t>
      </w:r>
    </w:p>
    <w:p w14:paraId="17BF5D65" w14:textId="77777777" w:rsidR="00C85CEE" w:rsidRDefault="00C85CEE" w:rsidP="00C85CEE">
      <w:pPr>
        <w:numPr>
          <w:ilvl w:val="0"/>
          <w:numId w:val="8"/>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предпосылки успешной адаптации на новой ступени образования и жизни в целом.</w:t>
      </w:r>
    </w:p>
    <w:p w14:paraId="236EAC48" w14:textId="77777777" w:rsidR="00C85CEE" w:rsidRDefault="00C85CEE" w:rsidP="00C85CEE">
      <w:pPr>
        <w:spacing w:after="0" w:line="240" w:lineRule="auto"/>
        <w:ind w:firstLine="709"/>
        <w:jc w:val="both"/>
        <w:rPr>
          <w:rFonts w:ascii="Times New Roman" w:eastAsia="Calibri" w:hAnsi="Times New Roman" w:cs="Times New Roman"/>
          <w:sz w:val="24"/>
          <w:szCs w:val="24"/>
        </w:rPr>
      </w:pPr>
    </w:p>
    <w:p w14:paraId="67D40FA9" w14:textId="77777777" w:rsidR="00C85CEE" w:rsidRDefault="00C85CEE" w:rsidP="00C85CEE">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Поставленные цели достигались в процессе осуществления разнообразных видов деятельности:</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lang w:eastAsia="ru-RU"/>
        </w:rPr>
        <w:t>игровой, коммуникативной, трудовой, познавательно-исследовательской, продуктивной, музыкально-художественной.</w:t>
      </w:r>
    </w:p>
    <w:p w14:paraId="4D69A780" w14:textId="77777777" w:rsidR="00C85CEE" w:rsidRDefault="00C85CEE" w:rsidP="00C85CE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Разработана рабочая программа группы. В течение года строго соблюдался режим дня и все</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lang w:eastAsia="ru-RU"/>
        </w:rPr>
        <w:t>санитарно-гигиенические требования к пребыванию детей в ДОУ.</w:t>
      </w:r>
    </w:p>
    <w:p w14:paraId="694BC2EC" w14:textId="77777777" w:rsidR="00C85CEE" w:rsidRDefault="00C85CEE" w:rsidP="00C85CEE">
      <w:pPr>
        <w:spacing w:after="0" w:line="240" w:lineRule="auto"/>
        <w:ind w:firstLine="709"/>
        <w:jc w:val="both"/>
        <w:rPr>
          <w:rFonts w:ascii="Times New Roman" w:eastAsia="Times New Roman" w:hAnsi="Times New Roman" w:cs="Times New Roman"/>
          <w:color w:val="000000"/>
          <w:sz w:val="24"/>
          <w:szCs w:val="24"/>
          <w:lang w:eastAsia="ru-RU"/>
        </w:rPr>
      </w:pPr>
    </w:p>
    <w:p w14:paraId="1A81C761" w14:textId="77777777" w:rsidR="00C85CEE" w:rsidRDefault="00C85CEE" w:rsidP="00C85CE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Педагогическая диагностика (мониторинг) воспитанников проводилась 3 раза – в сентябре, январе в мае, автор Н.В. Верещагина. «Диагностика педагогического процесса в подготовительной к школе группе (с 6 до 7 лет) дошкольной образовательной </w:t>
      </w:r>
      <w:r>
        <w:rPr>
          <w:rFonts w:ascii="Times New Roman" w:eastAsia="Times New Roman" w:hAnsi="Times New Roman" w:cs="Times New Roman"/>
          <w:color w:val="000000"/>
          <w:sz w:val="24"/>
          <w:szCs w:val="24"/>
          <w:lang w:eastAsia="ru-RU"/>
        </w:rPr>
        <w:lastRenderedPageBreak/>
        <w:t>организации», «Диагностика педагогического процесса в старшей группе (с 5 до 6 лет) дошкольной образовательной организации», согласно требованиям:</w:t>
      </w:r>
    </w:p>
    <w:p w14:paraId="7FCAA070" w14:textId="77777777" w:rsidR="00C85CEE" w:rsidRDefault="00C85CEE" w:rsidP="00C85CEE">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наблюдение, которое дополняется свободным общением педагога с детьми, беседами, играми, рассматриванием картинок; </w:t>
      </w:r>
    </w:p>
    <w:p w14:paraId="1B79DE7A" w14:textId="77777777" w:rsidR="00C85CEE" w:rsidRDefault="00C85CEE" w:rsidP="00C85CEE">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специально организованные диагностические занятия в период, определенный образовательной программой дошкольного учреждения для мониторинга; </w:t>
      </w:r>
    </w:p>
    <w:p w14:paraId="2D58B67A" w14:textId="77777777" w:rsidR="00C85CEE" w:rsidRDefault="00C85CEE" w:rsidP="00C85CEE">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изучение продуктов деятельности детей; </w:t>
      </w:r>
    </w:p>
    <w:p w14:paraId="3F5D3D16" w14:textId="77777777" w:rsidR="00C85CEE" w:rsidRDefault="00C85CEE" w:rsidP="00C85CEE">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беседы с родителями. </w:t>
      </w:r>
    </w:p>
    <w:p w14:paraId="76FD5BDE" w14:textId="77777777" w:rsidR="00C85CEE" w:rsidRDefault="00C85CEE" w:rsidP="00C85CE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конец учебного года обследовано 15 детей.</w:t>
      </w:r>
    </w:p>
    <w:p w14:paraId="70BA3C8C" w14:textId="77777777" w:rsidR="00C85CEE" w:rsidRDefault="00C85CEE" w:rsidP="00C85CE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Подготовительная группа-8 детей</w:t>
      </w:r>
    </w:p>
    <w:p w14:paraId="33B1AC17" w14:textId="77777777" w:rsidR="00C85CEE" w:rsidRDefault="00C85CEE" w:rsidP="00C85CE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Старшая группа-7 детей</w:t>
      </w:r>
    </w:p>
    <w:p w14:paraId="4223B11E" w14:textId="77777777" w:rsidR="00C85CEE" w:rsidRDefault="00C85CEE" w:rsidP="00C85CEE">
      <w:pPr>
        <w:spacing w:after="0" w:line="240" w:lineRule="auto"/>
        <w:ind w:firstLine="709"/>
        <w:jc w:val="both"/>
        <w:rPr>
          <w:rFonts w:ascii="Times New Roman" w:eastAsia="Times New Roman" w:hAnsi="Times New Roman" w:cs="Times New Roman"/>
          <w:b/>
          <w:color w:val="000000"/>
          <w:sz w:val="24"/>
          <w:szCs w:val="24"/>
          <w:lang w:eastAsia="ru-RU"/>
        </w:rPr>
      </w:pPr>
    </w:p>
    <w:p w14:paraId="6E4E9FAA" w14:textId="77777777" w:rsidR="00C85CEE" w:rsidRDefault="00C85CEE" w:rsidP="00C85CEE">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Физическое развитие</w:t>
      </w:r>
    </w:p>
    <w:p w14:paraId="59503FCE" w14:textId="77777777" w:rsidR="00C85CEE" w:rsidRDefault="00C85CEE" w:rsidP="00C85CEE">
      <w:pPr>
        <w:ind w:firstLine="567"/>
        <w:jc w:val="both"/>
        <w:rPr>
          <w:rFonts w:ascii="Times New Roman" w:hAnsi="Times New Roman"/>
          <w:sz w:val="24"/>
          <w:szCs w:val="28"/>
        </w:rPr>
      </w:pPr>
      <w:r>
        <w:rPr>
          <w:rFonts w:ascii="Times New Roman" w:hAnsi="Times New Roman"/>
          <w:sz w:val="24"/>
          <w:szCs w:val="28"/>
        </w:rPr>
        <w:t>На начало учебного года было обследовано 6 детей, и уровень освоения ОП подготовительной к школе группы у четырёх детей находился на стадии формирования, двое детей не сформированы, из-за пропусков и не желание идти на контакт с воспитателем. Четыре воспитанника проявляют ловкость и выносливость. Они подвижны и энергичны, жизнерадостны,</w:t>
      </w:r>
      <w:r>
        <w:rPr>
          <w:rFonts w:ascii="Times New Roman" w:hAnsi="Times New Roman" w:cs="Times New Roman"/>
          <w:sz w:val="24"/>
          <w:szCs w:val="24"/>
        </w:rPr>
        <w:t xml:space="preserve"> выполняют команды, строятся в шеренгу, бегают сохраняя равновесие и направление, могут перемещаться по ограниченной и приподнятой поверхности.</w:t>
      </w:r>
      <w:r>
        <w:rPr>
          <w:rFonts w:ascii="Times New Roman" w:hAnsi="Times New Roman"/>
          <w:sz w:val="24"/>
          <w:szCs w:val="28"/>
        </w:rPr>
        <w:t xml:space="preserve"> Имеют представление о своём здоровье, знают, как можно поддержать, укрепить его и сохранить. </w:t>
      </w:r>
    </w:p>
    <w:p w14:paraId="76ACB632" w14:textId="77777777" w:rsidR="00C85CEE" w:rsidRDefault="00C85CEE" w:rsidP="00C85CEE">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начало года были получены следующие результаты:</w:t>
      </w:r>
    </w:p>
    <w:p w14:paraId="5AD69FBD"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не сформирован </w:t>
      </w:r>
      <w:r>
        <w:rPr>
          <w:rFonts w:ascii="Times New Roman" w:eastAsia="Times New Roman" w:hAnsi="Times New Roman" w:cs="Times New Roman"/>
          <w:b/>
          <w:color w:val="000000"/>
          <w:sz w:val="24"/>
          <w:szCs w:val="24"/>
          <w:u w:val="single"/>
          <w:lang w:eastAsia="ru-RU"/>
        </w:rPr>
        <w:t>_____2____</w:t>
      </w:r>
      <w:r>
        <w:rPr>
          <w:rFonts w:ascii="Times New Roman" w:eastAsia="Times New Roman" w:hAnsi="Times New Roman" w:cs="Times New Roman"/>
          <w:b/>
          <w:color w:val="000000"/>
          <w:sz w:val="24"/>
          <w:szCs w:val="24"/>
          <w:lang w:eastAsia="ru-RU"/>
        </w:rPr>
        <w:t xml:space="preserve"> детей (33%);</w:t>
      </w:r>
    </w:p>
    <w:p w14:paraId="76BAEDFF"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на стадии формирования (сформирован не полностью </w:t>
      </w:r>
      <w:r>
        <w:rPr>
          <w:rFonts w:ascii="Times New Roman" w:eastAsia="Times New Roman" w:hAnsi="Times New Roman" w:cs="Times New Roman"/>
          <w:b/>
          <w:color w:val="000000"/>
          <w:sz w:val="24"/>
          <w:szCs w:val="24"/>
          <w:u w:val="single"/>
          <w:lang w:eastAsia="ru-RU"/>
        </w:rPr>
        <w:t>_4_</w:t>
      </w:r>
      <w:r>
        <w:rPr>
          <w:rFonts w:ascii="Times New Roman" w:eastAsia="Times New Roman" w:hAnsi="Times New Roman" w:cs="Times New Roman"/>
          <w:b/>
          <w:color w:val="000000"/>
          <w:sz w:val="24"/>
          <w:szCs w:val="24"/>
          <w:lang w:eastAsia="ru-RU"/>
        </w:rPr>
        <w:t>детей (67%);</w:t>
      </w:r>
    </w:p>
    <w:p w14:paraId="7C4955C1"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__0__</w:t>
      </w:r>
      <w:r>
        <w:rPr>
          <w:rFonts w:ascii="Times New Roman" w:eastAsia="Times New Roman" w:hAnsi="Times New Roman" w:cs="Times New Roman"/>
          <w:b/>
          <w:color w:val="000000"/>
          <w:sz w:val="24"/>
          <w:szCs w:val="24"/>
          <w:lang w:eastAsia="ru-RU"/>
        </w:rPr>
        <w:t>детей (0%)</w:t>
      </w:r>
    </w:p>
    <w:p w14:paraId="246BD2B6" w14:textId="77777777" w:rsidR="00C85CEE" w:rsidRDefault="00C85CEE" w:rsidP="00C85CEE">
      <w:pPr>
        <w:ind w:firstLine="567"/>
        <w:jc w:val="both"/>
        <w:rPr>
          <w:rFonts w:ascii="Times New Roman" w:hAnsi="Times New Roman"/>
          <w:sz w:val="24"/>
          <w:szCs w:val="28"/>
        </w:rPr>
      </w:pPr>
    </w:p>
    <w:p w14:paraId="577F64DC" w14:textId="77777777" w:rsidR="00C85CEE" w:rsidRDefault="00C85CEE" w:rsidP="00C85CEE">
      <w:pPr>
        <w:spacing w:after="0" w:line="240" w:lineRule="auto"/>
        <w:ind w:firstLine="567"/>
        <w:jc w:val="both"/>
        <w:rPr>
          <w:rFonts w:ascii="Times New Roman" w:eastAsia="Times New Roman" w:hAnsi="Times New Roman" w:cs="Times New Roman"/>
          <w:color w:val="000000"/>
          <w:sz w:val="24"/>
          <w:lang w:eastAsia="ru-RU"/>
        </w:rPr>
      </w:pPr>
      <w:r>
        <w:rPr>
          <w:rFonts w:ascii="Times New Roman" w:hAnsi="Times New Roman" w:cs="Times New Roman"/>
          <w:sz w:val="24"/>
          <w:szCs w:val="24"/>
        </w:rPr>
        <w:t xml:space="preserve">На начало года в старшей группе было обследовано 7 детей. Диагностика показала, что уровень освоения ОП находился у детей на стадии формирования у 4 детей и 3-х </w:t>
      </w:r>
      <w:r>
        <w:rPr>
          <w:rFonts w:ascii="Times New Roman" w:eastAsia="Times New Roman" w:hAnsi="Times New Roman" w:cs="Times New Roman"/>
          <w:color w:val="000000"/>
          <w:sz w:val="24"/>
          <w:lang w:eastAsia="ru-RU"/>
        </w:rPr>
        <w:t>не сформированы затруднялись в ответах о важных и вредных факторах для здоровья, не умели перестраиваться в колонну, но трое, четверо, равняться, размыкаться, выполнять повороты в колонне, отбивает и ловит мяч.</w:t>
      </w:r>
    </w:p>
    <w:p w14:paraId="4D4D3678" w14:textId="77777777" w:rsidR="00C85CEE" w:rsidRDefault="00C85CEE" w:rsidP="00C85CEE">
      <w:pPr>
        <w:spacing w:after="0" w:line="240" w:lineRule="auto"/>
        <w:ind w:firstLine="567"/>
        <w:jc w:val="both"/>
        <w:rPr>
          <w:rFonts w:ascii="Times New Roman" w:eastAsia="Times New Roman" w:hAnsi="Times New Roman" w:cs="Times New Roman"/>
          <w:color w:val="000000"/>
          <w:sz w:val="24"/>
          <w:lang w:eastAsia="ru-RU"/>
        </w:rPr>
      </w:pPr>
    </w:p>
    <w:p w14:paraId="262F7EAD" w14:textId="77777777" w:rsidR="00C85CEE" w:rsidRDefault="00C85CEE" w:rsidP="00C85CEE">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Проведя диагностическое обследование, на начало года были получены следующие результаты:    </w:t>
      </w:r>
    </w:p>
    <w:p w14:paraId="071B679A"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не сформирован </w:t>
      </w:r>
      <w:r>
        <w:rPr>
          <w:rFonts w:ascii="Times New Roman" w:eastAsia="Times New Roman" w:hAnsi="Times New Roman" w:cs="Times New Roman"/>
          <w:b/>
          <w:color w:val="000000"/>
          <w:sz w:val="24"/>
          <w:szCs w:val="24"/>
          <w:u w:val="single"/>
          <w:lang w:eastAsia="ru-RU"/>
        </w:rPr>
        <w:t>____3_____</w:t>
      </w:r>
      <w:r>
        <w:rPr>
          <w:rFonts w:ascii="Times New Roman" w:eastAsia="Times New Roman" w:hAnsi="Times New Roman" w:cs="Times New Roman"/>
          <w:b/>
          <w:color w:val="000000"/>
          <w:sz w:val="24"/>
          <w:szCs w:val="24"/>
          <w:lang w:eastAsia="ru-RU"/>
        </w:rPr>
        <w:t xml:space="preserve"> детей (43%);</w:t>
      </w:r>
    </w:p>
    <w:p w14:paraId="41622DA0"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на стадии формирования (сформирован не полностью </w:t>
      </w:r>
      <w:r>
        <w:rPr>
          <w:rFonts w:ascii="Times New Roman" w:eastAsia="Times New Roman" w:hAnsi="Times New Roman" w:cs="Times New Roman"/>
          <w:b/>
          <w:color w:val="000000"/>
          <w:sz w:val="24"/>
          <w:szCs w:val="24"/>
          <w:u w:val="single"/>
          <w:lang w:eastAsia="ru-RU"/>
        </w:rPr>
        <w:t>_4_</w:t>
      </w:r>
      <w:r>
        <w:rPr>
          <w:rFonts w:ascii="Times New Roman" w:eastAsia="Times New Roman" w:hAnsi="Times New Roman" w:cs="Times New Roman"/>
          <w:b/>
          <w:color w:val="000000"/>
          <w:sz w:val="24"/>
          <w:szCs w:val="24"/>
          <w:lang w:eastAsia="ru-RU"/>
        </w:rPr>
        <w:t>детей (57%);</w:t>
      </w:r>
    </w:p>
    <w:p w14:paraId="6E7D332E"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__0__</w:t>
      </w:r>
      <w:r>
        <w:rPr>
          <w:rFonts w:ascii="Times New Roman" w:eastAsia="Times New Roman" w:hAnsi="Times New Roman" w:cs="Times New Roman"/>
          <w:b/>
          <w:color w:val="000000"/>
          <w:sz w:val="24"/>
          <w:szCs w:val="24"/>
          <w:lang w:eastAsia="ru-RU"/>
        </w:rPr>
        <w:t>детей (0%)</w:t>
      </w:r>
    </w:p>
    <w:p w14:paraId="542166AB" w14:textId="77777777" w:rsidR="00C85CEE" w:rsidRDefault="00C85CEE" w:rsidP="00C85CEE">
      <w:pPr>
        <w:spacing w:after="0" w:line="240" w:lineRule="auto"/>
        <w:ind w:firstLine="567"/>
        <w:jc w:val="both"/>
        <w:rPr>
          <w:rFonts w:ascii="Times New Roman" w:eastAsia="Times New Roman" w:hAnsi="Times New Roman" w:cs="Times New Roman"/>
          <w:color w:val="000000"/>
          <w:sz w:val="24"/>
          <w:lang w:eastAsia="ru-RU"/>
        </w:rPr>
      </w:pPr>
    </w:p>
    <w:p w14:paraId="206C8ACF" w14:textId="77777777" w:rsidR="00C85CEE" w:rsidRDefault="00C85CEE" w:rsidP="00C85CEE">
      <w:pPr>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течении всего года в обеих группах проводились закаливающие и профилактические мероприятия на прогулке и в группе. Ежедневно проводились утренние зарядки, прогулки с подвижными играми; в зимнее время – метание снежков, катание с горки. В течение осенне-зимнего периода большое значение уделялось оздоровительным мероприятиям: дыхательная гимнастика, </w:t>
      </w:r>
      <w:proofErr w:type="spellStart"/>
      <w:r>
        <w:rPr>
          <w:rFonts w:ascii="Times New Roman" w:hAnsi="Times New Roman" w:cs="Times New Roman"/>
          <w:sz w:val="24"/>
          <w:szCs w:val="24"/>
        </w:rPr>
        <w:t>физминутки</w:t>
      </w:r>
      <w:proofErr w:type="spellEnd"/>
      <w:r>
        <w:rPr>
          <w:rFonts w:ascii="Times New Roman" w:hAnsi="Times New Roman" w:cs="Times New Roman"/>
          <w:sz w:val="24"/>
          <w:szCs w:val="24"/>
        </w:rPr>
        <w:t>. После дневного сна проводилась корригирующая гимнастика. В группе регулярно осуществлялось сквозное и частичное проветривание.</w:t>
      </w:r>
    </w:p>
    <w:p w14:paraId="7F15F51F" w14:textId="77777777" w:rsidR="00C85CEE" w:rsidRDefault="00C85CEE" w:rsidP="00C85CEE">
      <w:pPr>
        <w:ind w:firstLine="567"/>
        <w:jc w:val="both"/>
        <w:rPr>
          <w:rFonts w:ascii="Times New Roman" w:hAnsi="Times New Roman" w:cs="Times New Roman"/>
          <w:sz w:val="24"/>
          <w:szCs w:val="24"/>
        </w:rPr>
      </w:pPr>
      <w:r>
        <w:rPr>
          <w:rFonts w:ascii="Times New Roman" w:hAnsi="Times New Roman" w:cs="Times New Roman"/>
          <w:sz w:val="24"/>
          <w:szCs w:val="24"/>
        </w:rPr>
        <w:t xml:space="preserve">Все дети подготовительной к школе группы в конце года правильно выполняют все виды основных движений (ходьба, бег, метание, лазание). Могут перебрасывать мячи, метать предметы правой и левой рукой. Умеют перестраиваться в две и три шеренги после расчета. Выполняют физические упражнения чётко и ритмично, в заданном темпе, по </w:t>
      </w:r>
      <w:r>
        <w:rPr>
          <w:rFonts w:ascii="Times New Roman" w:hAnsi="Times New Roman" w:cs="Times New Roman"/>
          <w:sz w:val="24"/>
          <w:szCs w:val="24"/>
        </w:rPr>
        <w:lastRenderedPageBreak/>
        <w:t>словесной инструкции. Следят за правильной осанкой. Участвуют в играх с элементами спорта (футбол, хоккей,). На конец года были обследованы.</w:t>
      </w:r>
    </w:p>
    <w:p w14:paraId="0869A2DF" w14:textId="77777777" w:rsidR="00C85CEE" w:rsidRDefault="00C85CEE" w:rsidP="00C85CEE">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Проведя диагностическое обследование, на конец были обследованы </w:t>
      </w:r>
      <w:r>
        <w:rPr>
          <w:rFonts w:ascii="Times New Roman" w:hAnsi="Times New Roman" w:cs="Times New Roman"/>
          <w:b/>
          <w:sz w:val="24"/>
          <w:szCs w:val="24"/>
        </w:rPr>
        <w:t>8 детей, и</w:t>
      </w:r>
      <w:r>
        <w:rPr>
          <w:rFonts w:ascii="Times New Roman" w:eastAsia="Times New Roman" w:hAnsi="Times New Roman" w:cs="Times New Roman"/>
          <w:b/>
          <w:color w:val="000000"/>
          <w:sz w:val="24"/>
          <w:szCs w:val="24"/>
          <w:lang w:eastAsia="ru-RU"/>
        </w:rPr>
        <w:t xml:space="preserve"> получены следующие результаты:</w:t>
      </w:r>
    </w:p>
    <w:p w14:paraId="5799FB2F"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не сформирован </w:t>
      </w:r>
      <w:r>
        <w:rPr>
          <w:rFonts w:ascii="Times New Roman" w:eastAsia="Times New Roman" w:hAnsi="Times New Roman" w:cs="Times New Roman"/>
          <w:b/>
          <w:color w:val="000000"/>
          <w:sz w:val="24"/>
          <w:szCs w:val="24"/>
          <w:u w:val="single"/>
          <w:lang w:eastAsia="ru-RU"/>
        </w:rPr>
        <w:t>_____0_____</w:t>
      </w:r>
      <w:r>
        <w:rPr>
          <w:rFonts w:ascii="Times New Roman" w:eastAsia="Times New Roman" w:hAnsi="Times New Roman" w:cs="Times New Roman"/>
          <w:b/>
          <w:color w:val="000000"/>
          <w:sz w:val="24"/>
          <w:szCs w:val="24"/>
          <w:lang w:eastAsia="ru-RU"/>
        </w:rPr>
        <w:t xml:space="preserve"> детей (0%);</w:t>
      </w:r>
    </w:p>
    <w:p w14:paraId="4946206D"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в стадии формирования (сформирован не полностью </w:t>
      </w:r>
      <w:r>
        <w:rPr>
          <w:rFonts w:ascii="Times New Roman" w:eastAsia="Times New Roman" w:hAnsi="Times New Roman" w:cs="Times New Roman"/>
          <w:b/>
          <w:color w:val="000000"/>
          <w:sz w:val="24"/>
          <w:szCs w:val="24"/>
          <w:u w:val="single"/>
          <w:lang w:eastAsia="ru-RU"/>
        </w:rPr>
        <w:t xml:space="preserve">__0 </w:t>
      </w:r>
      <w:r>
        <w:rPr>
          <w:rFonts w:ascii="Times New Roman" w:eastAsia="Times New Roman" w:hAnsi="Times New Roman" w:cs="Times New Roman"/>
          <w:b/>
          <w:color w:val="000000"/>
          <w:sz w:val="24"/>
          <w:szCs w:val="24"/>
          <w:lang w:eastAsia="ru-RU"/>
        </w:rPr>
        <w:t>детей (0%);</w:t>
      </w:r>
    </w:p>
    <w:p w14:paraId="2256D416"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сформирован полностью _</w:t>
      </w:r>
      <w:r>
        <w:rPr>
          <w:rFonts w:ascii="Times New Roman" w:eastAsia="Times New Roman" w:hAnsi="Times New Roman" w:cs="Times New Roman"/>
          <w:b/>
          <w:color w:val="000000"/>
          <w:sz w:val="24"/>
          <w:szCs w:val="24"/>
          <w:u w:val="single"/>
          <w:lang w:eastAsia="ru-RU"/>
        </w:rPr>
        <w:t>8_</w:t>
      </w:r>
      <w:r>
        <w:rPr>
          <w:rFonts w:ascii="Times New Roman" w:eastAsia="Times New Roman" w:hAnsi="Times New Roman" w:cs="Times New Roman"/>
          <w:b/>
          <w:color w:val="000000"/>
          <w:sz w:val="24"/>
          <w:szCs w:val="24"/>
          <w:lang w:eastAsia="ru-RU"/>
        </w:rPr>
        <w:t xml:space="preserve"> детей (100%)</w:t>
      </w:r>
    </w:p>
    <w:p w14:paraId="78130557"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p>
    <w:p w14:paraId="0CC0C109" w14:textId="02FF2E47" w:rsidR="00C85CEE" w:rsidRDefault="00C85CEE" w:rsidP="00C85CE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noProof/>
          <w:lang w:eastAsia="ru-RU"/>
        </w:rPr>
        <w:drawing>
          <wp:inline distT="0" distB="0" distL="0" distR="0" wp14:anchorId="224E0E95" wp14:editId="1B3608E0">
            <wp:extent cx="4733925" cy="28575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BA356F" w14:textId="77777777" w:rsidR="00C85CEE" w:rsidRDefault="00C85CEE" w:rsidP="00C85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7A0C1E2" w14:textId="77777777" w:rsidR="00C85CEE" w:rsidRDefault="00C85CEE" w:rsidP="00C85CEE">
      <w:pPr>
        <w:spacing w:after="0" w:line="240" w:lineRule="auto"/>
        <w:ind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 конец года в старшей группе было обследовано7 детей, из них у 4 детей уровень освоения ОП находится на стадии формирования, у 3 детей – не сформирован.</w:t>
      </w:r>
      <w:r>
        <w:t xml:space="preserve"> </w:t>
      </w:r>
      <w:r>
        <w:rPr>
          <w:rFonts w:ascii="Times New Roman" w:eastAsia="Times New Roman" w:hAnsi="Times New Roman" w:cs="Times New Roman"/>
          <w:color w:val="000000"/>
          <w:sz w:val="24"/>
          <w:lang w:eastAsia="ru-RU"/>
        </w:rPr>
        <w:t xml:space="preserve">Дети научились лазать по гимнастической стенке, но не умеют прыгать в длину с места, с разбега. Умеют метать предметы правой рукой, то левой рукой даётся сложнее попасть в вертикальную и горизонтальную цель, отбивать мяч могут, но не все и ловить двумя руками. </w:t>
      </w:r>
    </w:p>
    <w:p w14:paraId="4D3ADDC8" w14:textId="77777777" w:rsidR="00C85CEE" w:rsidRDefault="00C85CEE" w:rsidP="00C85CEE">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конец года были получены следующие результаты:</w:t>
      </w:r>
    </w:p>
    <w:p w14:paraId="665B23F6"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_____</w:t>
      </w:r>
      <w:r>
        <w:rPr>
          <w:rFonts w:ascii="Times New Roman" w:eastAsia="Times New Roman" w:hAnsi="Times New Roman" w:cs="Times New Roman"/>
          <w:b/>
          <w:color w:val="000000"/>
          <w:sz w:val="24"/>
          <w:szCs w:val="24"/>
          <w:u w:val="single"/>
          <w:lang w:eastAsia="ru-RU"/>
        </w:rPr>
        <w:t>3</w:t>
      </w:r>
      <w:r>
        <w:rPr>
          <w:rFonts w:ascii="Times New Roman" w:eastAsia="Times New Roman" w:hAnsi="Times New Roman" w:cs="Times New Roman"/>
          <w:b/>
          <w:color w:val="000000"/>
          <w:sz w:val="24"/>
          <w:szCs w:val="24"/>
          <w:lang w:eastAsia="ru-RU"/>
        </w:rPr>
        <w:t>____ детей (43%);</w:t>
      </w:r>
    </w:p>
    <w:p w14:paraId="517F7A32"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в стадии формирования (сформирован не полностью</w:t>
      </w:r>
      <w:r>
        <w:rPr>
          <w:rFonts w:ascii="Times New Roman" w:eastAsia="Times New Roman" w:hAnsi="Times New Roman" w:cs="Times New Roman"/>
          <w:b/>
          <w:color w:val="000000"/>
          <w:sz w:val="24"/>
          <w:szCs w:val="24"/>
          <w:u w:val="single"/>
          <w:lang w:eastAsia="ru-RU"/>
        </w:rPr>
        <w:t>____4__</w:t>
      </w:r>
      <w:r>
        <w:rPr>
          <w:rFonts w:ascii="Times New Roman" w:eastAsia="Times New Roman" w:hAnsi="Times New Roman" w:cs="Times New Roman"/>
          <w:b/>
          <w:color w:val="000000"/>
          <w:sz w:val="24"/>
          <w:szCs w:val="24"/>
          <w:lang w:eastAsia="ru-RU"/>
        </w:rPr>
        <w:t xml:space="preserve"> детей (57%);</w:t>
      </w:r>
    </w:p>
    <w:p w14:paraId="227FA43C"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___0_</w:t>
      </w:r>
      <w:r>
        <w:rPr>
          <w:rFonts w:ascii="Times New Roman" w:eastAsia="Times New Roman" w:hAnsi="Times New Roman" w:cs="Times New Roman"/>
          <w:b/>
          <w:color w:val="000000"/>
          <w:sz w:val="24"/>
          <w:szCs w:val="24"/>
          <w:lang w:eastAsia="ru-RU"/>
        </w:rPr>
        <w:t xml:space="preserve"> детей (%)</w:t>
      </w:r>
    </w:p>
    <w:p w14:paraId="15CC63FF" w14:textId="02A53BFC" w:rsidR="00C85CEE" w:rsidRDefault="00C85CEE" w:rsidP="00C85CE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noProof/>
          <w:lang w:eastAsia="ru-RU"/>
        </w:rPr>
        <w:lastRenderedPageBreak/>
        <w:drawing>
          <wp:inline distT="0" distB="0" distL="0" distR="0" wp14:anchorId="27924060" wp14:editId="6C93F184">
            <wp:extent cx="4581525" cy="27527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24EB14"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p>
    <w:p w14:paraId="6C5B3601"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p>
    <w:p w14:paraId="0233B91B" w14:textId="77777777" w:rsidR="00C85CEE" w:rsidRDefault="00C85CEE" w:rsidP="00C85CEE">
      <w:pPr>
        <w:spacing w:after="0" w:line="240" w:lineRule="auto"/>
        <w:jc w:val="both"/>
        <w:rPr>
          <w:rFonts w:ascii="Times New Roman" w:hAnsi="Times New Roman" w:cs="Times New Roman"/>
          <w:sz w:val="24"/>
          <w:szCs w:val="24"/>
        </w:rPr>
      </w:pPr>
    </w:p>
    <w:p w14:paraId="1550F44A" w14:textId="77777777" w:rsidR="00C85CEE" w:rsidRDefault="00C85CEE" w:rsidP="00C85CEE">
      <w:pPr>
        <w:spacing w:after="0" w:line="240" w:lineRule="auto"/>
        <w:jc w:val="both"/>
        <w:rPr>
          <w:rFonts w:ascii="Times New Roman" w:hAnsi="Times New Roman" w:cs="Times New Roman"/>
          <w:sz w:val="24"/>
          <w:szCs w:val="24"/>
        </w:rPr>
      </w:pPr>
    </w:p>
    <w:p w14:paraId="5DB86631" w14:textId="77777777" w:rsidR="00C85CEE" w:rsidRDefault="00C85CEE" w:rsidP="00C85CEE">
      <w:pPr>
        <w:spacing w:after="0" w:line="240" w:lineRule="auto"/>
        <w:jc w:val="both"/>
        <w:rPr>
          <w:rFonts w:ascii="Times New Roman" w:hAnsi="Times New Roman" w:cs="Times New Roman"/>
          <w:sz w:val="28"/>
          <w:szCs w:val="24"/>
        </w:rPr>
      </w:pPr>
      <w:r>
        <w:rPr>
          <w:rFonts w:ascii="Times New Roman" w:hAnsi="Times New Roman" w:cs="Times New Roman"/>
          <w:b/>
          <w:color w:val="000000"/>
          <w:shd w:val="clear" w:color="auto" w:fill="FFFFFF"/>
        </w:rPr>
        <w:t>Вывод:</w:t>
      </w:r>
      <w:r>
        <w:rPr>
          <w:rFonts w:ascii="Times New Roman" w:hAnsi="Times New Roman" w:cs="Times New Roman"/>
          <w:color w:val="000000"/>
          <w:shd w:val="clear" w:color="auto" w:fill="FFFFFF"/>
        </w:rPr>
        <w:t xml:space="preserve"> на конец учебного года дети подготовительной группы умеют выполнять основные физические упражнения, умеют правильно прыгать с места, метать мяч, стали выносливее, ловкими и гибкими.</w:t>
      </w:r>
      <w:r>
        <w:rPr>
          <w:rFonts w:ascii="Times New Roman" w:hAnsi="Times New Roman" w:cs="Times New Roman"/>
          <w:color w:val="000000"/>
        </w:rPr>
        <w:br/>
      </w:r>
      <w:r>
        <w:rPr>
          <w:rFonts w:ascii="Times New Roman" w:hAnsi="Times New Roman" w:cs="Times New Roman"/>
          <w:b/>
          <w:color w:val="000000"/>
          <w:shd w:val="clear" w:color="auto" w:fill="FFFFFF"/>
        </w:rPr>
        <w:t>Рекомендации:</w:t>
      </w:r>
      <w:r>
        <w:rPr>
          <w:rFonts w:ascii="Times New Roman" w:hAnsi="Times New Roman" w:cs="Times New Roman"/>
          <w:color w:val="000000"/>
          <w:shd w:val="clear" w:color="auto" w:fill="FFFFFF"/>
        </w:rPr>
        <w:t xml:space="preserve">  уделять большое  внимание  детям старшей группы,  </w:t>
      </w:r>
      <w:r>
        <w:rPr>
          <w:rFonts w:ascii="Times New Roman" w:hAnsi="Times New Roman" w:cs="Times New Roman"/>
          <w:color w:val="000000"/>
          <w:sz w:val="24"/>
          <w:szCs w:val="21"/>
          <w:shd w:val="clear" w:color="auto" w:fill="FFFFFF"/>
        </w:rPr>
        <w:t>продолжить работу и летом в данном направлении, планировать ОД по физическому развитию, соблюдать двигательный режим, проводить закаливающие мероприятия, планировать беседы с детьми по формированию знаний о ЗОЖ.</w:t>
      </w:r>
    </w:p>
    <w:p w14:paraId="06355632" w14:textId="77777777" w:rsidR="00C85CEE" w:rsidRDefault="00C85CEE" w:rsidP="00C85CEE">
      <w:pPr>
        <w:spacing w:after="0" w:line="240" w:lineRule="auto"/>
        <w:jc w:val="both"/>
        <w:rPr>
          <w:rFonts w:ascii="Times New Roman" w:hAnsi="Times New Roman" w:cs="Times New Roman"/>
          <w:sz w:val="24"/>
          <w:szCs w:val="24"/>
        </w:rPr>
      </w:pPr>
    </w:p>
    <w:p w14:paraId="47388153" w14:textId="77777777" w:rsidR="00C85CEE" w:rsidRDefault="00C85CEE" w:rsidP="00C85CE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14:paraId="5DC619BA" w14:textId="77777777" w:rsidR="00C85CEE" w:rsidRDefault="00C85CEE" w:rsidP="00C85CEE">
      <w:pPr>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Диагностика подготовительной к школе группы показала, что: уровень освоения ОП на начало года у 3 детей не сформирован, а у 3 детей находится на стадии формирования.</w:t>
      </w:r>
      <w:r>
        <w:rPr>
          <w:rFonts w:ascii="Times New Roman" w:hAnsi="Times New Roman"/>
          <w:sz w:val="24"/>
          <w:szCs w:val="24"/>
          <w:u w:val="single"/>
        </w:rPr>
        <w:t xml:space="preserve"> </w:t>
      </w:r>
      <w:r>
        <w:rPr>
          <w:rFonts w:ascii="Times New Roman" w:hAnsi="Times New Roman"/>
          <w:sz w:val="24"/>
          <w:szCs w:val="24"/>
        </w:rPr>
        <w:t>Такие дети испытывают затруднения в применении знаний и способов деятельности. Содержание игры недостаточно разнообразны. С помощью взрослого отражают свой практический опыт. Иногда затрудняются назвать фамилию и профессию своих родителей.</w:t>
      </w:r>
    </w:p>
    <w:p w14:paraId="13D5E6D7" w14:textId="77777777" w:rsidR="00C85CEE" w:rsidRDefault="00C85CEE" w:rsidP="00C85CEE">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начало года были получены следующие результаты:</w:t>
      </w:r>
    </w:p>
    <w:p w14:paraId="100579A9"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не сформирован </w:t>
      </w:r>
      <w:r>
        <w:rPr>
          <w:rFonts w:ascii="Times New Roman" w:eastAsia="Times New Roman" w:hAnsi="Times New Roman" w:cs="Times New Roman"/>
          <w:b/>
          <w:color w:val="000000"/>
          <w:sz w:val="24"/>
          <w:szCs w:val="24"/>
          <w:u w:val="single"/>
          <w:lang w:eastAsia="ru-RU"/>
        </w:rPr>
        <w:t>____3_____</w:t>
      </w:r>
      <w:r>
        <w:rPr>
          <w:rFonts w:ascii="Times New Roman" w:eastAsia="Times New Roman" w:hAnsi="Times New Roman" w:cs="Times New Roman"/>
          <w:b/>
          <w:color w:val="000000"/>
          <w:sz w:val="24"/>
          <w:szCs w:val="24"/>
          <w:lang w:eastAsia="ru-RU"/>
        </w:rPr>
        <w:t xml:space="preserve"> детей (50%);</w:t>
      </w:r>
    </w:p>
    <w:p w14:paraId="3D18FAAC"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на стадии формирования (сформирован не полностью </w:t>
      </w:r>
      <w:r>
        <w:rPr>
          <w:rFonts w:ascii="Times New Roman" w:eastAsia="Times New Roman" w:hAnsi="Times New Roman" w:cs="Times New Roman"/>
          <w:b/>
          <w:color w:val="000000"/>
          <w:sz w:val="24"/>
          <w:szCs w:val="24"/>
          <w:u w:val="single"/>
          <w:lang w:eastAsia="ru-RU"/>
        </w:rPr>
        <w:t>_3_</w:t>
      </w:r>
      <w:r>
        <w:rPr>
          <w:rFonts w:ascii="Times New Roman" w:eastAsia="Times New Roman" w:hAnsi="Times New Roman" w:cs="Times New Roman"/>
          <w:b/>
          <w:color w:val="000000"/>
          <w:sz w:val="24"/>
          <w:szCs w:val="24"/>
          <w:lang w:eastAsia="ru-RU"/>
        </w:rPr>
        <w:t>детей (50%);</w:t>
      </w:r>
    </w:p>
    <w:p w14:paraId="02556DC2"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__0__</w:t>
      </w:r>
      <w:r>
        <w:rPr>
          <w:rFonts w:ascii="Times New Roman" w:eastAsia="Times New Roman" w:hAnsi="Times New Roman" w:cs="Times New Roman"/>
          <w:b/>
          <w:color w:val="000000"/>
          <w:sz w:val="24"/>
          <w:szCs w:val="24"/>
          <w:lang w:eastAsia="ru-RU"/>
        </w:rPr>
        <w:t>детей (0%)</w:t>
      </w:r>
    </w:p>
    <w:p w14:paraId="226053B7" w14:textId="77777777" w:rsidR="00C85CEE" w:rsidRDefault="00C85CEE" w:rsidP="00C85CEE">
      <w:pPr>
        <w:spacing w:after="0" w:line="240" w:lineRule="auto"/>
        <w:ind w:right="-1"/>
        <w:contextualSpacing/>
        <w:jc w:val="both"/>
        <w:rPr>
          <w:rFonts w:ascii="Times New Roman" w:hAnsi="Times New Roman"/>
          <w:sz w:val="24"/>
          <w:szCs w:val="24"/>
        </w:rPr>
      </w:pPr>
    </w:p>
    <w:p w14:paraId="64785BB6" w14:textId="77777777" w:rsidR="00C85CEE" w:rsidRDefault="00C85CEE" w:rsidP="00C85CE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Диагностика старшей группы показала, что на начало года у 6 детей уровень освоения ОП   не сформирован. У детей возникали проблемы при ориентировке в пространстве, времени; не могли назвать профессию, имя, отчество родителей, также затруднялись в счете, сравнении предметов.  И у одного ребенка на стадии формирования.    </w:t>
      </w:r>
    </w:p>
    <w:p w14:paraId="786349DA" w14:textId="77777777" w:rsidR="00C85CEE" w:rsidRDefault="00C85CEE" w:rsidP="00C85CEE">
      <w:pPr>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На протяжении всего года велась работа по познавательному развитию детей, которая затрагивала такие виды деятельности как:</w:t>
      </w:r>
    </w:p>
    <w:p w14:paraId="14153040" w14:textId="77777777" w:rsidR="00C85CEE" w:rsidRDefault="00C85CEE" w:rsidP="00C85CEE">
      <w:pPr>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  игровая (в которой дети выступают не только участниками, но и организаторами, например, в сюжетно-ролевой игре «Школа» дети учатся основным правилам поведения в учебном заведении);</w:t>
      </w:r>
    </w:p>
    <w:p w14:paraId="0BE8CB10" w14:textId="77777777" w:rsidR="00C85CEE" w:rsidRDefault="00C85CEE" w:rsidP="00C85CEE">
      <w:pPr>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 исследовательская (реализуется через наблюдения);</w:t>
      </w:r>
    </w:p>
    <w:p w14:paraId="7CC2E70C" w14:textId="77777777" w:rsidR="00C85CEE" w:rsidRDefault="00C85CEE" w:rsidP="00C85CEE">
      <w:pPr>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 коммуникативная (как и игровая, коммуникативная активность сопровождает любой вид работы с детьми);</w:t>
      </w:r>
    </w:p>
    <w:p w14:paraId="5C26A713" w14:textId="77777777" w:rsidR="00C85CEE" w:rsidRDefault="00C85CEE" w:rsidP="00C85CEE">
      <w:pPr>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lastRenderedPageBreak/>
        <w:t>- трудовая (в этом виде деятельности заложено привлечение детей к помощи в уборке игрушек, поливе и уходе за цветами, наблюдению за трудом взрослого);</w:t>
      </w:r>
    </w:p>
    <w:p w14:paraId="51E47D83" w14:textId="77777777" w:rsidR="00C85CEE" w:rsidRDefault="00C85CEE" w:rsidP="00C85CEE">
      <w:pPr>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 продуктивная или практическая (создание рисунков, аппликаций, поделок формирует у детей личный взгляд на тот или иной предмет, а также воспитывает умение проявлять собственное видение и мнение);</w:t>
      </w:r>
    </w:p>
    <w:p w14:paraId="45AFDCDC" w14:textId="77777777" w:rsidR="00C85CEE" w:rsidRDefault="00C85CEE" w:rsidP="00C85CEE">
      <w:pPr>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 проектная (учиться анализировать информацию, умение символически представить ту или иную ситуацию, например, создавая предупреждающие знаки для обеспечения безопасности в быту – не включать электроприборы без взрослых, не баловаться на воде). Согласно плану проектной деятельности, были реализованы такие проекты: «Здравствуй, осень золотая», «Мои дорожные знаки», «Чародейка зима» «Моя мама лучше всех», «День Земли», «День Победы»</w:t>
      </w:r>
    </w:p>
    <w:p w14:paraId="06B8CEB3" w14:textId="77777777" w:rsidR="00C85CEE" w:rsidRDefault="00C85CEE" w:rsidP="00C85CEE">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начало года были получены следующие результаты:</w:t>
      </w:r>
    </w:p>
    <w:p w14:paraId="7ADE5648"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не сформирован </w:t>
      </w:r>
      <w:r>
        <w:rPr>
          <w:rFonts w:ascii="Times New Roman" w:eastAsia="Times New Roman" w:hAnsi="Times New Roman" w:cs="Times New Roman"/>
          <w:b/>
          <w:color w:val="000000"/>
          <w:sz w:val="24"/>
          <w:szCs w:val="24"/>
          <w:u w:val="single"/>
          <w:lang w:eastAsia="ru-RU"/>
        </w:rPr>
        <w:t>____6_____</w:t>
      </w:r>
      <w:r>
        <w:rPr>
          <w:rFonts w:ascii="Times New Roman" w:eastAsia="Times New Roman" w:hAnsi="Times New Roman" w:cs="Times New Roman"/>
          <w:b/>
          <w:color w:val="000000"/>
          <w:sz w:val="24"/>
          <w:szCs w:val="24"/>
          <w:lang w:eastAsia="ru-RU"/>
        </w:rPr>
        <w:t xml:space="preserve"> детей (86%);</w:t>
      </w:r>
    </w:p>
    <w:p w14:paraId="3EA0FD45"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на стадии формирования (сформирован не полностью </w:t>
      </w:r>
      <w:r>
        <w:rPr>
          <w:rFonts w:ascii="Times New Roman" w:eastAsia="Times New Roman" w:hAnsi="Times New Roman" w:cs="Times New Roman"/>
          <w:b/>
          <w:color w:val="000000"/>
          <w:sz w:val="24"/>
          <w:szCs w:val="24"/>
          <w:u w:val="single"/>
          <w:lang w:eastAsia="ru-RU"/>
        </w:rPr>
        <w:t>_1_</w:t>
      </w:r>
      <w:r>
        <w:rPr>
          <w:rFonts w:ascii="Times New Roman" w:eastAsia="Times New Roman" w:hAnsi="Times New Roman" w:cs="Times New Roman"/>
          <w:b/>
          <w:color w:val="000000"/>
          <w:sz w:val="24"/>
          <w:szCs w:val="24"/>
          <w:lang w:eastAsia="ru-RU"/>
        </w:rPr>
        <w:t>детей (14%);</w:t>
      </w:r>
    </w:p>
    <w:p w14:paraId="4121164F"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__0__</w:t>
      </w:r>
      <w:r>
        <w:rPr>
          <w:rFonts w:ascii="Times New Roman" w:eastAsia="Times New Roman" w:hAnsi="Times New Roman" w:cs="Times New Roman"/>
          <w:b/>
          <w:color w:val="000000"/>
          <w:sz w:val="24"/>
          <w:szCs w:val="24"/>
          <w:lang w:eastAsia="ru-RU"/>
        </w:rPr>
        <w:t>детей (0%)</w:t>
      </w:r>
    </w:p>
    <w:p w14:paraId="2D61B12A" w14:textId="77777777" w:rsidR="00C85CEE" w:rsidRDefault="00C85CEE" w:rsidP="00C85CEE">
      <w:pPr>
        <w:pStyle w:val="af"/>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конце года дети подготовительной к школе группы, у четырёх детей освоения ОП сформирован, они хорошо знают и ориентируются в предметах ближайшего окружения, знакомы с явлениями общественной жизни, получили знания об истории родной деревни, о том, как жили люди раньше. Знают и умеют различать виды транспорта. Знакомы с символикой страны. Имеют представление о том, что характерно для растений и животных в мире природы. В математике дети хорошо усвоили порядковый и количественный счет в прямом и обратном порядке, знают и различают геометрические фигуры. А у четырех детей на стадии формирования. У детей навыки самообслуживания: самостоятельно готовят и убирают материалы к занятию, с удовольствием выполняют поручения. Принимают активное участие в коллективном труде, умеют самостоятельно наводить порядок в группе и на участке. У детей сформировано чувство ответственности, добросовестное отношение к труду.</w:t>
      </w:r>
    </w:p>
    <w:p w14:paraId="17D65148"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конец года были получены следующие результаты:</w:t>
      </w:r>
    </w:p>
    <w:p w14:paraId="13F8F367"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____</w:t>
      </w:r>
      <w:r>
        <w:rPr>
          <w:rFonts w:ascii="Times New Roman" w:eastAsia="Times New Roman" w:hAnsi="Times New Roman" w:cs="Times New Roman"/>
          <w:b/>
          <w:color w:val="000000"/>
          <w:sz w:val="24"/>
          <w:szCs w:val="24"/>
          <w:u w:val="single"/>
          <w:lang w:eastAsia="ru-RU"/>
        </w:rPr>
        <w:t>0</w:t>
      </w:r>
      <w:r>
        <w:rPr>
          <w:rFonts w:ascii="Times New Roman" w:eastAsia="Times New Roman" w:hAnsi="Times New Roman" w:cs="Times New Roman"/>
          <w:b/>
          <w:color w:val="000000"/>
          <w:sz w:val="24"/>
          <w:szCs w:val="24"/>
          <w:lang w:eastAsia="ru-RU"/>
        </w:rPr>
        <w:t>___ детей (0%);</w:t>
      </w:r>
    </w:p>
    <w:p w14:paraId="509E6B64"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на стадии формирования (сформирован не полностью__</w:t>
      </w:r>
      <w:r>
        <w:rPr>
          <w:rFonts w:ascii="Times New Roman" w:eastAsia="Times New Roman" w:hAnsi="Times New Roman" w:cs="Times New Roman"/>
          <w:b/>
          <w:color w:val="000000"/>
          <w:sz w:val="24"/>
          <w:szCs w:val="24"/>
          <w:u w:val="single"/>
          <w:lang w:eastAsia="ru-RU"/>
        </w:rPr>
        <w:t>4</w:t>
      </w:r>
      <w:r>
        <w:rPr>
          <w:rFonts w:ascii="Times New Roman" w:eastAsia="Times New Roman" w:hAnsi="Times New Roman" w:cs="Times New Roman"/>
          <w:b/>
          <w:color w:val="000000"/>
          <w:sz w:val="24"/>
          <w:szCs w:val="24"/>
          <w:lang w:eastAsia="ru-RU"/>
        </w:rPr>
        <w:t>_ детей (50%);</w:t>
      </w:r>
    </w:p>
    <w:p w14:paraId="688AC546"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__4</w:t>
      </w:r>
      <w:r>
        <w:rPr>
          <w:rFonts w:ascii="Times New Roman" w:eastAsia="Times New Roman" w:hAnsi="Times New Roman" w:cs="Times New Roman"/>
          <w:b/>
          <w:color w:val="000000"/>
          <w:sz w:val="24"/>
          <w:szCs w:val="24"/>
          <w:lang w:eastAsia="ru-RU"/>
        </w:rPr>
        <w:t>__ детей (50%)</w:t>
      </w:r>
    </w:p>
    <w:p w14:paraId="2EBF087D" w14:textId="1C5B1E6F" w:rsidR="00C85CEE" w:rsidRDefault="00C85CEE" w:rsidP="00C85C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noProof/>
          <w:lang w:eastAsia="ru-RU"/>
        </w:rPr>
        <w:drawing>
          <wp:inline distT="0" distB="0" distL="0" distR="0" wp14:anchorId="30BC58F9" wp14:editId="5BC12952">
            <wp:extent cx="4581525" cy="27527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B57920" w14:textId="77777777" w:rsidR="00C85CEE" w:rsidRDefault="00C85CEE" w:rsidP="00C85CEE">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14:paraId="59F4B909" w14:textId="77777777" w:rsidR="00C85CEE" w:rsidRDefault="00C85CEE" w:rsidP="00C85CEE">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В старшей группе на конец года было обследовано 7 детей. У 3-х детей уровень освоения ОП находится на стадии формирования, один ребенок полностью сформирован, и трое детей не сформированы, эти дети часто болеют, у двух детей проблема с речью, </w:t>
      </w:r>
      <w:r>
        <w:rPr>
          <w:rFonts w:ascii="Times New Roman" w:eastAsia="Calibri" w:hAnsi="Times New Roman" w:cs="Times New Roman"/>
          <w:sz w:val="24"/>
          <w:szCs w:val="24"/>
        </w:rPr>
        <w:t>один ребёнок издаёт только отдельные звуки и слоги</w:t>
      </w:r>
      <w:r>
        <w:rPr>
          <w:rFonts w:ascii="Times New Roman" w:eastAsia="Times New Roman" w:hAnsi="Times New Roman" w:cs="Times New Roman"/>
          <w:color w:val="000000"/>
          <w:sz w:val="24"/>
          <w:szCs w:val="24"/>
          <w:lang w:eastAsia="ru-RU"/>
        </w:rPr>
        <w:t>,</w:t>
      </w:r>
      <w:r>
        <w:rPr>
          <w:rFonts w:ascii="Times New Roman" w:eastAsia="Calibri" w:hAnsi="Times New Roman" w:cs="Times New Roman"/>
          <w:sz w:val="24"/>
          <w:szCs w:val="24"/>
        </w:rPr>
        <w:t xml:space="preserve"> не идут на контакт с педагогом, один ребенок из-за   поведения, часто отвлекается на занятиях и не хочет заниматься совместной деятельностью. В течении года была направлена работа на развитие интересов детей, любознательности и познавательной мотивации; формированию действий,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количестве, числе, части и целом) о пространстве и времени, развитию творческой активности.</w:t>
      </w:r>
    </w:p>
    <w:p w14:paraId="1C6B6437" w14:textId="77777777" w:rsidR="00C85CEE" w:rsidRDefault="00C85CEE" w:rsidP="00C85CE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конец года дети понимают о том, что для роста растений нужны земля, вода и воздух, знают и соблюдают правила поведения в природе.</w:t>
      </w:r>
    </w:p>
    <w:p w14:paraId="5EF05291" w14:textId="77777777" w:rsidR="00C85CEE" w:rsidRDefault="00C85CEE" w:rsidP="00C85CE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449C748B"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конец года были получены следующие результаты:</w:t>
      </w:r>
    </w:p>
    <w:p w14:paraId="412FD99A"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w:t>
      </w:r>
      <w:r>
        <w:rPr>
          <w:rFonts w:ascii="Times New Roman" w:eastAsia="Times New Roman" w:hAnsi="Times New Roman" w:cs="Times New Roman"/>
          <w:b/>
          <w:color w:val="000000"/>
          <w:sz w:val="24"/>
          <w:szCs w:val="24"/>
          <w:u w:val="single"/>
          <w:lang w:eastAsia="ru-RU"/>
        </w:rPr>
        <w:t>_3</w:t>
      </w:r>
      <w:r>
        <w:rPr>
          <w:rFonts w:ascii="Times New Roman" w:eastAsia="Times New Roman" w:hAnsi="Times New Roman" w:cs="Times New Roman"/>
          <w:b/>
          <w:color w:val="000000"/>
          <w:sz w:val="24"/>
          <w:szCs w:val="24"/>
          <w:lang w:eastAsia="ru-RU"/>
        </w:rPr>
        <w:t>_ детей (43%);</w:t>
      </w:r>
    </w:p>
    <w:p w14:paraId="63BBD25E"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на стадии формирования (сформирован не полностью___</w:t>
      </w:r>
      <w:r>
        <w:rPr>
          <w:rFonts w:ascii="Times New Roman" w:eastAsia="Times New Roman" w:hAnsi="Times New Roman" w:cs="Times New Roman"/>
          <w:b/>
          <w:color w:val="000000"/>
          <w:sz w:val="24"/>
          <w:szCs w:val="24"/>
          <w:u w:val="single"/>
          <w:lang w:eastAsia="ru-RU"/>
        </w:rPr>
        <w:t>3</w:t>
      </w:r>
      <w:r>
        <w:rPr>
          <w:rFonts w:ascii="Times New Roman" w:eastAsia="Times New Roman" w:hAnsi="Times New Roman" w:cs="Times New Roman"/>
          <w:b/>
          <w:color w:val="000000"/>
          <w:sz w:val="24"/>
          <w:szCs w:val="24"/>
          <w:lang w:eastAsia="ru-RU"/>
        </w:rPr>
        <w:t>_ детей (43%);</w:t>
      </w:r>
    </w:p>
    <w:p w14:paraId="37824FCB"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сформирован полностью __</w:t>
      </w:r>
      <w:r>
        <w:rPr>
          <w:rFonts w:ascii="Times New Roman" w:eastAsia="Times New Roman" w:hAnsi="Times New Roman" w:cs="Times New Roman"/>
          <w:b/>
          <w:color w:val="000000"/>
          <w:sz w:val="24"/>
          <w:szCs w:val="24"/>
          <w:u w:val="single"/>
          <w:lang w:eastAsia="ru-RU"/>
        </w:rPr>
        <w:t>1</w:t>
      </w:r>
      <w:r>
        <w:rPr>
          <w:rFonts w:ascii="Times New Roman" w:eastAsia="Times New Roman" w:hAnsi="Times New Roman" w:cs="Times New Roman"/>
          <w:b/>
          <w:color w:val="000000"/>
          <w:sz w:val="24"/>
          <w:szCs w:val="24"/>
          <w:lang w:eastAsia="ru-RU"/>
        </w:rPr>
        <w:t>___ детей (14%)</w:t>
      </w:r>
    </w:p>
    <w:p w14:paraId="1D3BEAF3"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1EB13BB4" w14:textId="3ED03CEA" w:rsidR="00C85CEE" w:rsidRDefault="00C85CEE" w:rsidP="00C85C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noProof/>
          <w:lang w:eastAsia="ru-RU"/>
        </w:rPr>
        <w:drawing>
          <wp:inline distT="0" distB="0" distL="0" distR="0" wp14:anchorId="44AE27D7" wp14:editId="55CE7B64">
            <wp:extent cx="4581525" cy="275272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4C308D" w14:textId="77777777" w:rsidR="00C85CEE" w:rsidRDefault="00C85CEE" w:rsidP="00C85CEE">
      <w:pPr>
        <w:spacing w:after="0" w:line="240" w:lineRule="auto"/>
        <w:jc w:val="both"/>
        <w:rPr>
          <w:rFonts w:ascii="Times New Roman" w:eastAsia="Times New Roman" w:hAnsi="Times New Roman" w:cs="Times New Roman"/>
          <w:sz w:val="24"/>
          <w:szCs w:val="24"/>
          <w:lang w:eastAsia="ru-RU"/>
        </w:rPr>
      </w:pPr>
    </w:p>
    <w:p w14:paraId="55EF41A0" w14:textId="77777777" w:rsidR="00C85CEE" w:rsidRDefault="00C85CEE" w:rsidP="00C85CEE">
      <w:pPr>
        <w:spacing w:after="0" w:line="240" w:lineRule="auto"/>
        <w:ind w:firstLine="567"/>
        <w:jc w:val="both"/>
        <w:rPr>
          <w:rFonts w:ascii="Times New Roman" w:eastAsia="Times New Roman" w:hAnsi="Times New Roman" w:cs="Times New Roman"/>
          <w:b/>
          <w:sz w:val="24"/>
          <w:szCs w:val="24"/>
          <w:lang w:eastAsia="ru-RU"/>
        </w:rPr>
      </w:pPr>
    </w:p>
    <w:p w14:paraId="56B57E00" w14:textId="77777777" w:rsidR="00C85CEE" w:rsidRDefault="00C85CEE" w:rsidP="00C85CEE">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Социально-коммуникативное развитие</w:t>
      </w:r>
    </w:p>
    <w:p w14:paraId="0BAFAEE7" w14:textId="77777777" w:rsidR="00C85CEE" w:rsidRDefault="00C85CEE" w:rsidP="00C85CEE">
      <w:pPr>
        <w:spacing w:after="0" w:line="240" w:lineRule="auto"/>
        <w:ind w:right="-1" w:firstLine="567"/>
        <w:jc w:val="both"/>
        <w:rPr>
          <w:rFonts w:ascii="Times New Roman" w:hAnsi="Times New Roman"/>
          <w:sz w:val="24"/>
          <w:szCs w:val="24"/>
        </w:rPr>
      </w:pPr>
      <w:r>
        <w:rPr>
          <w:rFonts w:ascii="Times New Roman" w:hAnsi="Times New Roman"/>
          <w:sz w:val="24"/>
          <w:szCs w:val="24"/>
        </w:rPr>
        <w:t>Диагностика подготовительной к школе группы показала, что: на начало года уровень освоения ОП на стадии формирования у 3-х детей. Дети этого уровня стремятся выполнять нормы и правила поведения в общественных местах, в общении со взрослыми и сверстниками, в природе. Могут дать нравственную оценку своим и чужим поступкам, действиям. Используют в речи развёрнутую речь, задают вопросы. Проявляют потребность в сотрудничестве с другими детьми, умеют договариваться, но очень редко прибегают к помощи педагога. Адекватно реагируют на эмоциональные состояния других людей, сопереживают и стремятся содействовать. Проявляют бережное отношение к результатам своего и чужого труда.</w:t>
      </w:r>
    </w:p>
    <w:p w14:paraId="6DD592C8" w14:textId="77777777" w:rsidR="00C85CEE" w:rsidRDefault="00C85CEE" w:rsidP="00C85CEE">
      <w:pPr>
        <w:spacing w:after="0" w:line="240" w:lineRule="auto"/>
        <w:ind w:right="-1" w:firstLine="567"/>
        <w:jc w:val="both"/>
        <w:rPr>
          <w:rFonts w:ascii="Times New Roman" w:hAnsi="Times New Roman"/>
          <w:sz w:val="24"/>
          <w:szCs w:val="24"/>
        </w:rPr>
      </w:pPr>
    </w:p>
    <w:p w14:paraId="356CEBB5" w14:textId="77777777" w:rsidR="00C85CEE" w:rsidRDefault="00C85CEE" w:rsidP="00C85CEE">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У 3-х детей уровень освоения ОП не сформирован. Моральные нормы формируются слишком обобщённо или слишком конкретно. Знают, но не выполняют правила культуры общения с взрослыми и сверстниками, могут нарушать правила поведения, нуждаются в </w:t>
      </w:r>
      <w:r>
        <w:rPr>
          <w:rFonts w:ascii="Times New Roman" w:hAnsi="Times New Roman"/>
          <w:sz w:val="24"/>
          <w:szCs w:val="24"/>
        </w:rPr>
        <w:lastRenderedPageBreak/>
        <w:t>напоминании взрослого. В сложных ситуациях обращаются за помощью, устраняются от решения проблемы. Имеют общие представления об эмоциях и чувствах, самостоятельно затрудняются объяснить причины их возникновения. В игре осознают необходимость соблюдения правил, но не выполняют их.</w:t>
      </w:r>
    </w:p>
    <w:p w14:paraId="2E9B4BB5"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начало года   были получены следующие результаты:</w:t>
      </w:r>
    </w:p>
    <w:p w14:paraId="16B42723"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____</w:t>
      </w:r>
      <w:r>
        <w:rPr>
          <w:rFonts w:ascii="Times New Roman" w:eastAsia="Times New Roman" w:hAnsi="Times New Roman" w:cs="Times New Roman"/>
          <w:b/>
          <w:color w:val="000000"/>
          <w:sz w:val="24"/>
          <w:szCs w:val="24"/>
          <w:u w:val="single"/>
          <w:lang w:eastAsia="ru-RU"/>
        </w:rPr>
        <w:t>3</w:t>
      </w:r>
      <w:r>
        <w:rPr>
          <w:rFonts w:ascii="Times New Roman" w:eastAsia="Times New Roman" w:hAnsi="Times New Roman" w:cs="Times New Roman"/>
          <w:b/>
          <w:color w:val="000000"/>
          <w:sz w:val="24"/>
          <w:szCs w:val="24"/>
          <w:lang w:eastAsia="ru-RU"/>
        </w:rPr>
        <w:t>___ детей (50%);</w:t>
      </w:r>
    </w:p>
    <w:p w14:paraId="184E2F07"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в стадии формирования (сформирован не полностью__</w:t>
      </w:r>
      <w:r>
        <w:rPr>
          <w:rFonts w:ascii="Times New Roman" w:eastAsia="Times New Roman" w:hAnsi="Times New Roman" w:cs="Times New Roman"/>
          <w:b/>
          <w:color w:val="000000"/>
          <w:sz w:val="24"/>
          <w:szCs w:val="24"/>
          <w:u w:val="single"/>
          <w:lang w:eastAsia="ru-RU"/>
        </w:rPr>
        <w:t>3</w:t>
      </w:r>
      <w:r>
        <w:rPr>
          <w:rFonts w:ascii="Times New Roman" w:eastAsia="Times New Roman" w:hAnsi="Times New Roman" w:cs="Times New Roman"/>
          <w:b/>
          <w:color w:val="000000"/>
          <w:sz w:val="24"/>
          <w:szCs w:val="24"/>
          <w:lang w:eastAsia="ru-RU"/>
        </w:rPr>
        <w:t>_ детей (50%);</w:t>
      </w:r>
    </w:p>
    <w:p w14:paraId="0A6ED3B2"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_0_</w:t>
      </w:r>
      <w:r>
        <w:rPr>
          <w:rFonts w:ascii="Times New Roman" w:eastAsia="Times New Roman" w:hAnsi="Times New Roman" w:cs="Times New Roman"/>
          <w:b/>
          <w:color w:val="000000"/>
          <w:sz w:val="24"/>
          <w:szCs w:val="24"/>
          <w:lang w:eastAsia="ru-RU"/>
        </w:rPr>
        <w:t xml:space="preserve"> детей (0%)</w:t>
      </w:r>
    </w:p>
    <w:p w14:paraId="58BC1753" w14:textId="77777777" w:rsidR="00C85CEE" w:rsidRDefault="00C85CEE" w:rsidP="00C85CEE">
      <w:pPr>
        <w:spacing w:after="0" w:line="240" w:lineRule="auto"/>
        <w:ind w:right="-1" w:firstLine="567"/>
        <w:jc w:val="both"/>
        <w:rPr>
          <w:rFonts w:ascii="Times New Roman" w:hAnsi="Times New Roman"/>
          <w:sz w:val="24"/>
          <w:szCs w:val="24"/>
        </w:rPr>
      </w:pPr>
    </w:p>
    <w:p w14:paraId="42D7A5D1" w14:textId="77777777" w:rsidR="00C85CEE" w:rsidRDefault="00C85CEE" w:rsidP="00C85CEE">
      <w:pPr>
        <w:spacing w:after="0" w:line="240" w:lineRule="auto"/>
        <w:ind w:right="-1" w:firstLine="567"/>
        <w:jc w:val="both"/>
        <w:rPr>
          <w:rFonts w:ascii="Times New Roman" w:hAnsi="Times New Roman"/>
          <w:sz w:val="24"/>
          <w:szCs w:val="24"/>
        </w:rPr>
      </w:pPr>
      <w:r>
        <w:rPr>
          <w:rFonts w:ascii="Times New Roman" w:hAnsi="Times New Roman"/>
          <w:sz w:val="24"/>
          <w:szCs w:val="24"/>
        </w:rPr>
        <w:t>Диагностика старшей группы показала, что на начало года у 1 ребенка уровень освоения ОП находится на стадии формирования. Он может дать нравственную оценку своим и чужим поступкам, действиям; затрудняется употреблять в своей речи слова, обозначающие эмоциональное состояние. Он проявляют интерес к играм с правилами. У 6 детей уровень освоения ОП был не сформирован, следует отметить, что у некоторых детей недостаточная сформированность и плохая организация самостоятельной деятельности. Нет желания выполнять по образцу или действовать по правилу. Не воспринимают критику взрослого, и не охотно идут на контакт.</w:t>
      </w:r>
    </w:p>
    <w:p w14:paraId="66011485" w14:textId="77777777" w:rsidR="00C85CEE" w:rsidRDefault="00C85CEE" w:rsidP="00C85CEE">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Работа в данной области заключается в первую очередь в организации всех видов игр (сюжетно-ролевых, подвижных, театрализованных, дидактических). Ежедневно проводилась работа по развитию трудовых и культурно-гигиенических навыков как в здании детского сада, так и на участке. </w:t>
      </w:r>
    </w:p>
    <w:p w14:paraId="527D2B1A"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начало года были получены следующие результаты:</w:t>
      </w:r>
    </w:p>
    <w:p w14:paraId="26EB56CB"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____</w:t>
      </w:r>
      <w:r>
        <w:rPr>
          <w:rFonts w:ascii="Times New Roman" w:eastAsia="Times New Roman" w:hAnsi="Times New Roman" w:cs="Times New Roman"/>
          <w:b/>
          <w:color w:val="000000"/>
          <w:sz w:val="24"/>
          <w:szCs w:val="24"/>
          <w:u w:val="single"/>
          <w:lang w:eastAsia="ru-RU"/>
        </w:rPr>
        <w:t>6</w:t>
      </w:r>
      <w:r>
        <w:rPr>
          <w:rFonts w:ascii="Times New Roman" w:eastAsia="Times New Roman" w:hAnsi="Times New Roman" w:cs="Times New Roman"/>
          <w:b/>
          <w:color w:val="000000"/>
          <w:sz w:val="24"/>
          <w:szCs w:val="24"/>
          <w:lang w:eastAsia="ru-RU"/>
        </w:rPr>
        <w:t>___ детей (86%);</w:t>
      </w:r>
    </w:p>
    <w:p w14:paraId="2D6D7520"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в стадии формирования (сформирован не полностью__</w:t>
      </w:r>
      <w:r>
        <w:rPr>
          <w:rFonts w:ascii="Times New Roman" w:eastAsia="Times New Roman" w:hAnsi="Times New Roman" w:cs="Times New Roman"/>
          <w:b/>
          <w:color w:val="000000"/>
          <w:sz w:val="24"/>
          <w:szCs w:val="24"/>
          <w:u w:val="single"/>
          <w:lang w:eastAsia="ru-RU"/>
        </w:rPr>
        <w:t>1</w:t>
      </w:r>
      <w:r>
        <w:rPr>
          <w:rFonts w:ascii="Times New Roman" w:eastAsia="Times New Roman" w:hAnsi="Times New Roman" w:cs="Times New Roman"/>
          <w:b/>
          <w:color w:val="000000"/>
          <w:sz w:val="24"/>
          <w:szCs w:val="24"/>
          <w:lang w:eastAsia="ru-RU"/>
        </w:rPr>
        <w:t>_ детей (14%);</w:t>
      </w:r>
    </w:p>
    <w:p w14:paraId="5B331C1F"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_0_</w:t>
      </w:r>
      <w:r>
        <w:rPr>
          <w:rFonts w:ascii="Times New Roman" w:eastAsia="Times New Roman" w:hAnsi="Times New Roman" w:cs="Times New Roman"/>
          <w:b/>
          <w:color w:val="000000"/>
          <w:sz w:val="24"/>
          <w:szCs w:val="24"/>
          <w:lang w:eastAsia="ru-RU"/>
        </w:rPr>
        <w:t xml:space="preserve"> детей (0%)</w:t>
      </w:r>
    </w:p>
    <w:p w14:paraId="52CAC6C0" w14:textId="77777777" w:rsidR="00C85CEE" w:rsidRDefault="00C85CEE" w:rsidP="00C85CEE">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На конец года дети подготовительной к школе группы, научились соблюдать правила поведения в общественных местах, в общении со сверстниками, в природе. Понимают социальную оценку поступков сверстников или героев иллюстраций, эмоционально откликаются. Понимают значение слов, обозначающих эмоциональное состояние, эстетические характеристики. Проявляют интерес к кукольному театру, выбирают предпочитаемых героев. Могут поддерживать ролевые диалоги. Готовят к занятиям своё рабочее место, убирают материалы по окончанию работы. Принимают роль в игре со сверстниками, проявляют инициативу в игре, могут объяснить сверстнику правило игры.</w:t>
      </w:r>
    </w:p>
    <w:p w14:paraId="48378665"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конец года были получены следующие результаты:</w:t>
      </w:r>
    </w:p>
    <w:p w14:paraId="152BB7F2"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_____</w:t>
      </w:r>
      <w:r>
        <w:rPr>
          <w:rFonts w:ascii="Times New Roman" w:eastAsia="Times New Roman" w:hAnsi="Times New Roman" w:cs="Times New Roman"/>
          <w:b/>
          <w:color w:val="000000"/>
          <w:sz w:val="24"/>
          <w:szCs w:val="24"/>
          <w:u w:val="single"/>
          <w:lang w:eastAsia="ru-RU"/>
        </w:rPr>
        <w:t>0</w:t>
      </w:r>
      <w:r>
        <w:rPr>
          <w:rFonts w:ascii="Times New Roman" w:eastAsia="Times New Roman" w:hAnsi="Times New Roman" w:cs="Times New Roman"/>
          <w:b/>
          <w:color w:val="000000"/>
          <w:sz w:val="24"/>
          <w:szCs w:val="24"/>
          <w:lang w:eastAsia="ru-RU"/>
        </w:rPr>
        <w:t>_____ детей (0%);</w:t>
      </w:r>
    </w:p>
    <w:p w14:paraId="493C7DEE"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на стадии формирования (сформирован не полностью___</w:t>
      </w:r>
      <w:r>
        <w:rPr>
          <w:rFonts w:ascii="Times New Roman" w:eastAsia="Times New Roman" w:hAnsi="Times New Roman" w:cs="Times New Roman"/>
          <w:b/>
          <w:color w:val="000000"/>
          <w:sz w:val="24"/>
          <w:szCs w:val="24"/>
          <w:u w:val="single"/>
          <w:lang w:eastAsia="ru-RU"/>
        </w:rPr>
        <w:t>4</w:t>
      </w:r>
      <w:r>
        <w:rPr>
          <w:rFonts w:ascii="Times New Roman" w:eastAsia="Times New Roman" w:hAnsi="Times New Roman" w:cs="Times New Roman"/>
          <w:b/>
          <w:color w:val="000000"/>
          <w:sz w:val="24"/>
          <w:szCs w:val="24"/>
          <w:lang w:eastAsia="ru-RU"/>
        </w:rPr>
        <w:t>____ детей (50%);</w:t>
      </w:r>
    </w:p>
    <w:p w14:paraId="30B7E416"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сформирован полностью __</w:t>
      </w:r>
      <w:r>
        <w:rPr>
          <w:rFonts w:ascii="Times New Roman" w:eastAsia="Times New Roman" w:hAnsi="Times New Roman" w:cs="Times New Roman"/>
          <w:b/>
          <w:color w:val="000000"/>
          <w:sz w:val="24"/>
          <w:szCs w:val="24"/>
          <w:u w:val="single"/>
          <w:lang w:eastAsia="ru-RU"/>
        </w:rPr>
        <w:t>4</w:t>
      </w:r>
      <w:r>
        <w:rPr>
          <w:rFonts w:ascii="Times New Roman" w:eastAsia="Times New Roman" w:hAnsi="Times New Roman" w:cs="Times New Roman"/>
          <w:b/>
          <w:color w:val="000000"/>
          <w:sz w:val="24"/>
          <w:szCs w:val="24"/>
          <w:lang w:eastAsia="ru-RU"/>
        </w:rPr>
        <w:t>__ детей (50%)</w:t>
      </w:r>
    </w:p>
    <w:p w14:paraId="19B5E48E"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720DD6C7" w14:textId="2C17C2C0"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noProof/>
          <w:lang w:eastAsia="ru-RU"/>
        </w:rPr>
        <w:lastRenderedPageBreak/>
        <w:drawing>
          <wp:inline distT="0" distB="0" distL="0" distR="0" wp14:anchorId="683B45B5" wp14:editId="1667EDBA">
            <wp:extent cx="4905375" cy="2905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F57D2B"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3FCF8B40"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181DEBAC"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4EE6DBA8" w14:textId="77777777" w:rsidR="00C85CEE" w:rsidRDefault="00C85CEE" w:rsidP="00C85CE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конец года в старшей было обследовано 7 детей. </w:t>
      </w:r>
      <w:r>
        <w:rPr>
          <w:rFonts w:ascii="Times New Roman" w:eastAsia="Times New Roman" w:hAnsi="Times New Roman" w:cs="Times New Roman"/>
          <w:sz w:val="24"/>
          <w:szCs w:val="24"/>
          <w:lang w:eastAsia="ru-RU"/>
        </w:rPr>
        <w:t>Дети проявляют интерес к миру, к своему будущему положению школьника. Старательно выполняют поручения взрослых, начатое, доводят до конца. У детей развиты общения и взаимодействия со взрослыми и сверстниками. Сформировано уважительное отношения и чувства принадлежности к своей семье и к сообществу детей, взрослых. Знакомы с основами безопасного поведения в быту, социуме, природе. Участвуют во всем многообразии игр: сюжетно-ролевых, строительно-конструктивных, театральных, в подвижных играх, спортивных развлечениях, могут сами создают игровую обстановку договариваются о сюжете, распределяют роли.  Большое место отводили дидактическим играм, которые помогают развивать воображение, внимание, мышление.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Свою работу в этом направлении, мы планировали так, чтобы воспитывать у детей желание и интерес участвовать в трудовой деятельности.  </w:t>
      </w:r>
      <w:r>
        <w:rPr>
          <w:rFonts w:ascii="Times New Roman" w:eastAsia="Times New Roman" w:hAnsi="Times New Roman" w:cs="Times New Roman"/>
          <w:color w:val="000000"/>
          <w:sz w:val="24"/>
          <w:szCs w:val="24"/>
          <w:lang w:eastAsia="ru-RU"/>
        </w:rPr>
        <w:t xml:space="preserve"> </w:t>
      </w:r>
    </w:p>
    <w:p w14:paraId="0985A263"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конец года были получены следующие результаты:</w:t>
      </w:r>
    </w:p>
    <w:p w14:paraId="66B36816"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w:t>
      </w:r>
      <w:r>
        <w:rPr>
          <w:rFonts w:ascii="Times New Roman" w:eastAsia="Times New Roman" w:hAnsi="Times New Roman" w:cs="Times New Roman"/>
          <w:b/>
          <w:color w:val="000000"/>
          <w:sz w:val="24"/>
          <w:szCs w:val="24"/>
          <w:u w:val="single"/>
          <w:lang w:eastAsia="ru-RU"/>
        </w:rPr>
        <w:t>_1</w:t>
      </w:r>
      <w:r>
        <w:rPr>
          <w:rFonts w:ascii="Times New Roman" w:eastAsia="Times New Roman" w:hAnsi="Times New Roman" w:cs="Times New Roman"/>
          <w:b/>
          <w:color w:val="000000"/>
          <w:sz w:val="24"/>
          <w:szCs w:val="24"/>
          <w:lang w:eastAsia="ru-RU"/>
        </w:rPr>
        <w:t>__ детей (14%);</w:t>
      </w:r>
    </w:p>
    <w:p w14:paraId="0BACEFB5" w14:textId="53E34428"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в стадии формирования (сформирован не полностью_</w:t>
      </w:r>
      <w:r>
        <w:rPr>
          <w:rFonts w:ascii="Times New Roman" w:eastAsia="Times New Roman" w:hAnsi="Times New Roman" w:cs="Times New Roman"/>
          <w:b/>
          <w:color w:val="000000"/>
          <w:sz w:val="24"/>
          <w:szCs w:val="24"/>
          <w:u w:val="single"/>
          <w:lang w:eastAsia="ru-RU"/>
        </w:rPr>
        <w:t>5</w:t>
      </w:r>
      <w:r>
        <w:rPr>
          <w:rFonts w:ascii="Times New Roman" w:eastAsia="Times New Roman" w:hAnsi="Times New Roman" w:cs="Times New Roman"/>
          <w:b/>
          <w:color w:val="000000"/>
          <w:sz w:val="24"/>
          <w:szCs w:val="24"/>
          <w:lang w:eastAsia="ru-RU"/>
        </w:rPr>
        <w:t>__ детей (7</w:t>
      </w:r>
      <w:r w:rsidR="00C75150">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w:t>
      </w:r>
    </w:p>
    <w:p w14:paraId="0474B2D2"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сформирован полностью __</w:t>
      </w:r>
      <w:r>
        <w:rPr>
          <w:rFonts w:ascii="Times New Roman" w:eastAsia="Times New Roman" w:hAnsi="Times New Roman" w:cs="Times New Roman"/>
          <w:b/>
          <w:color w:val="000000"/>
          <w:sz w:val="24"/>
          <w:szCs w:val="24"/>
          <w:u w:val="single"/>
          <w:lang w:eastAsia="ru-RU"/>
        </w:rPr>
        <w:t>1</w:t>
      </w:r>
      <w:r>
        <w:rPr>
          <w:rFonts w:ascii="Times New Roman" w:eastAsia="Times New Roman" w:hAnsi="Times New Roman" w:cs="Times New Roman"/>
          <w:b/>
          <w:color w:val="000000"/>
          <w:sz w:val="24"/>
          <w:szCs w:val="24"/>
          <w:lang w:eastAsia="ru-RU"/>
        </w:rPr>
        <w:t>___ детей (14%)</w:t>
      </w:r>
    </w:p>
    <w:p w14:paraId="0BFCE162"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7F5F1DD3" w14:textId="071B7F89"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noProof/>
          <w:lang w:eastAsia="ru-RU"/>
        </w:rPr>
        <w:lastRenderedPageBreak/>
        <w:drawing>
          <wp:inline distT="0" distB="0" distL="0" distR="0" wp14:anchorId="44EE3274" wp14:editId="059A2F76">
            <wp:extent cx="4581525" cy="27527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0834D0"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Речевое развитие</w:t>
      </w:r>
    </w:p>
    <w:p w14:paraId="78DF17DB" w14:textId="77777777" w:rsidR="00C85CEE" w:rsidRDefault="00C85CEE" w:rsidP="00C85CEE">
      <w:pPr>
        <w:spacing w:line="240" w:lineRule="auto"/>
        <w:ind w:right="-1" w:firstLine="567"/>
        <w:rPr>
          <w:rFonts w:ascii="Times New Roman" w:hAnsi="Times New Roman"/>
          <w:sz w:val="24"/>
          <w:szCs w:val="24"/>
        </w:rPr>
      </w:pPr>
      <w:r>
        <w:rPr>
          <w:rFonts w:ascii="Times New Roman" w:hAnsi="Times New Roman"/>
          <w:sz w:val="24"/>
          <w:szCs w:val="24"/>
        </w:rPr>
        <w:t xml:space="preserve">Диагностика показала, что в подготовительной в школе группы на начало года у четырёх детей уровень освоения ОП не сформирован. Дети этого уровня затрудняются в общении с незнакомыми людьми. Лексические средства разнообразны, но не используют или пользуются редко синонимами, антонимами. Допускают многочисленные ошибки в употреблении предлогов. При рассказывании по серии картинок с помощью взрослого соединяют части в единое целое, композиция рассказов может быть не выдержана. </w:t>
      </w:r>
    </w:p>
    <w:p w14:paraId="21A315FC"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hAnsi="Times New Roman"/>
          <w:sz w:val="24"/>
          <w:szCs w:val="24"/>
        </w:rPr>
        <w:t xml:space="preserve">По развитию связной речи и творческого воображения, можно увидеть положительную динамику.  У 2 детей, есть интересе к непосредственно образовательной деятельности, художественной литературе, русскому фольклору. На занятиях и в свободное время дети с удовольствием рассматривают сюжетные картинки, могут составлять описательные рассказы. У этих детей значительно активизировался словарный запас. Но следует отметить, что у детей есть нарушения в речи.  </w:t>
      </w:r>
      <w:proofErr w:type="gramStart"/>
      <w:r>
        <w:rPr>
          <w:rFonts w:ascii="Times New Roman" w:hAnsi="Times New Roman"/>
          <w:sz w:val="24"/>
          <w:szCs w:val="24"/>
        </w:rPr>
        <w:t>У  детей</w:t>
      </w:r>
      <w:proofErr w:type="gramEnd"/>
      <w:r>
        <w:rPr>
          <w:rFonts w:ascii="Times New Roman" w:hAnsi="Times New Roman"/>
          <w:sz w:val="24"/>
          <w:szCs w:val="24"/>
        </w:rPr>
        <w:t xml:space="preserve"> вызывает затруднения звуковая культура речи, связная речь. Выявлены затруднения в поддержании беседы, в речи отмечаются грамматические ошибки. Это связано с тем, что не все дети правильно произносят звуки. И не охотно идут на контакт со взрослыми, помощь не принимают.</w:t>
      </w:r>
      <w:r>
        <w:rPr>
          <w:rFonts w:ascii="Times New Roman" w:eastAsia="Times New Roman" w:hAnsi="Times New Roman" w:cs="Times New Roman"/>
          <w:b/>
          <w:color w:val="000000"/>
          <w:sz w:val="24"/>
          <w:szCs w:val="24"/>
          <w:lang w:eastAsia="ru-RU"/>
        </w:rPr>
        <w:t xml:space="preserve"> Проведя диагностическое обследование, на начало года были получены следующие результаты:</w:t>
      </w:r>
    </w:p>
    <w:p w14:paraId="088F2DE8"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____</w:t>
      </w:r>
      <w:r>
        <w:rPr>
          <w:rFonts w:ascii="Times New Roman" w:eastAsia="Times New Roman" w:hAnsi="Times New Roman" w:cs="Times New Roman"/>
          <w:b/>
          <w:color w:val="000000"/>
          <w:sz w:val="24"/>
          <w:szCs w:val="24"/>
          <w:u w:val="single"/>
          <w:lang w:eastAsia="ru-RU"/>
        </w:rPr>
        <w:t>4</w:t>
      </w:r>
      <w:r>
        <w:rPr>
          <w:rFonts w:ascii="Times New Roman" w:eastAsia="Times New Roman" w:hAnsi="Times New Roman" w:cs="Times New Roman"/>
          <w:b/>
          <w:color w:val="000000"/>
          <w:sz w:val="24"/>
          <w:szCs w:val="24"/>
          <w:lang w:eastAsia="ru-RU"/>
        </w:rPr>
        <w:t>___ детей (67%);</w:t>
      </w:r>
    </w:p>
    <w:p w14:paraId="77E0CA16"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в стадии формирования (сформирован не полностью__</w:t>
      </w:r>
      <w:r>
        <w:rPr>
          <w:rFonts w:ascii="Times New Roman" w:eastAsia="Times New Roman" w:hAnsi="Times New Roman" w:cs="Times New Roman"/>
          <w:b/>
          <w:color w:val="000000"/>
          <w:sz w:val="24"/>
          <w:szCs w:val="24"/>
          <w:u w:val="single"/>
          <w:lang w:eastAsia="ru-RU"/>
        </w:rPr>
        <w:t>2</w:t>
      </w:r>
      <w:r>
        <w:rPr>
          <w:rFonts w:ascii="Times New Roman" w:eastAsia="Times New Roman" w:hAnsi="Times New Roman" w:cs="Times New Roman"/>
          <w:b/>
          <w:color w:val="000000"/>
          <w:sz w:val="24"/>
          <w:szCs w:val="24"/>
          <w:lang w:eastAsia="ru-RU"/>
        </w:rPr>
        <w:t>_ детей (33%);</w:t>
      </w:r>
    </w:p>
    <w:p w14:paraId="05B59FAA"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_0_</w:t>
      </w:r>
      <w:r>
        <w:rPr>
          <w:rFonts w:ascii="Times New Roman" w:eastAsia="Times New Roman" w:hAnsi="Times New Roman" w:cs="Times New Roman"/>
          <w:b/>
          <w:color w:val="000000"/>
          <w:sz w:val="24"/>
          <w:szCs w:val="24"/>
          <w:lang w:eastAsia="ru-RU"/>
        </w:rPr>
        <w:t xml:space="preserve"> детей (0%)</w:t>
      </w:r>
    </w:p>
    <w:p w14:paraId="23BADF01" w14:textId="77777777" w:rsidR="00C85CEE" w:rsidRDefault="00C85CEE" w:rsidP="00C85CEE">
      <w:pPr>
        <w:spacing w:line="240" w:lineRule="auto"/>
        <w:ind w:right="-1" w:firstLine="567"/>
        <w:rPr>
          <w:b/>
          <w:bCs/>
        </w:rPr>
      </w:pPr>
    </w:p>
    <w:p w14:paraId="5309DD36" w14:textId="77777777" w:rsidR="00C85CEE" w:rsidRDefault="00C85CEE" w:rsidP="00C85CEE">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В течение года, для речевого развития использовали следующие приёмы: общение воспитателя и ребёнка, чтение художественной литературы и беседа по прочитанному, пение, заучивание стихов, скороговорок, сочинение загадок, составление творческих рассказов по картине.  Как в свободной, так и в организованной деятельности использовались игры: сюжетно-ролевые («Семья», «Салон красоты», «Больница»), дидактические игры, «Закончи предложение», «Не ошибись», «Отгадай растение» </w:t>
      </w:r>
    </w:p>
    <w:p w14:paraId="3C785522" w14:textId="77777777" w:rsidR="00C85CEE" w:rsidRDefault="00C85CEE" w:rsidP="00C85CEE">
      <w:pPr>
        <w:spacing w:after="0" w:line="240" w:lineRule="auto"/>
        <w:ind w:right="-1" w:firstLine="567"/>
        <w:jc w:val="both"/>
        <w:rPr>
          <w:rFonts w:ascii="Times New Roman" w:hAnsi="Times New Roman"/>
          <w:sz w:val="24"/>
          <w:szCs w:val="24"/>
        </w:rPr>
      </w:pPr>
      <w:r>
        <w:rPr>
          <w:rFonts w:ascii="Times New Roman" w:hAnsi="Times New Roman"/>
          <w:sz w:val="24"/>
          <w:szCs w:val="24"/>
        </w:rPr>
        <w:t>На конец года у детей значительно активизировался словарный запас. Но не все дети могут самостоятельно пересказывать литературные произведения, и составлять рассказы. Имеют представление о предложении, умеют определять количество слов и преобразовывать его. На учились делить слова на слоги.</w:t>
      </w:r>
    </w:p>
    <w:p w14:paraId="6F66BE22"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539914D0"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конец года были получены следующие результаты:</w:t>
      </w:r>
    </w:p>
    <w:p w14:paraId="32C05025"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Уровень не сформирован _____0_____ детей (0%);</w:t>
      </w:r>
    </w:p>
    <w:p w14:paraId="16CF7A74"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в стадии формирования (сформирован не полностью___</w:t>
      </w:r>
      <w:r>
        <w:rPr>
          <w:rFonts w:ascii="Times New Roman" w:eastAsia="Times New Roman" w:hAnsi="Times New Roman" w:cs="Times New Roman"/>
          <w:b/>
          <w:color w:val="000000"/>
          <w:sz w:val="24"/>
          <w:szCs w:val="24"/>
          <w:u w:val="single"/>
          <w:lang w:eastAsia="ru-RU"/>
        </w:rPr>
        <w:t>6_</w:t>
      </w:r>
      <w:r>
        <w:rPr>
          <w:rFonts w:ascii="Times New Roman" w:eastAsia="Times New Roman" w:hAnsi="Times New Roman" w:cs="Times New Roman"/>
          <w:b/>
          <w:color w:val="000000"/>
          <w:sz w:val="24"/>
          <w:szCs w:val="24"/>
          <w:lang w:eastAsia="ru-RU"/>
        </w:rPr>
        <w:t>___ детей (75%);</w:t>
      </w:r>
    </w:p>
    <w:p w14:paraId="309973E8"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__2</w:t>
      </w:r>
      <w:r>
        <w:rPr>
          <w:rFonts w:ascii="Times New Roman" w:eastAsia="Times New Roman" w:hAnsi="Times New Roman" w:cs="Times New Roman"/>
          <w:b/>
          <w:color w:val="000000"/>
          <w:sz w:val="24"/>
          <w:szCs w:val="24"/>
          <w:lang w:eastAsia="ru-RU"/>
        </w:rPr>
        <w:t>__ детей (25%)</w:t>
      </w:r>
    </w:p>
    <w:p w14:paraId="0A0054DD" w14:textId="77777777" w:rsidR="00C85CEE" w:rsidRDefault="00C85CEE" w:rsidP="00C85CEE">
      <w:pPr>
        <w:tabs>
          <w:tab w:val="left" w:pos="585"/>
          <w:tab w:val="left" w:pos="561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49C463FF" w14:textId="036579E1" w:rsidR="00C85CEE" w:rsidRDefault="00C85CEE" w:rsidP="00C85CEE">
      <w:pPr>
        <w:tabs>
          <w:tab w:val="left" w:pos="585"/>
          <w:tab w:val="left" w:pos="5610"/>
        </w:tabs>
        <w:jc w:val="center"/>
        <w:rPr>
          <w:rFonts w:ascii="Times New Roman" w:eastAsia="Times New Roman" w:hAnsi="Times New Roman" w:cs="Times New Roman"/>
          <w:sz w:val="24"/>
          <w:szCs w:val="24"/>
          <w:lang w:eastAsia="ru-RU"/>
        </w:rPr>
      </w:pPr>
      <w:r>
        <w:rPr>
          <w:noProof/>
          <w:lang w:eastAsia="ru-RU"/>
        </w:rPr>
        <w:drawing>
          <wp:inline distT="0" distB="0" distL="0" distR="0" wp14:anchorId="01127618" wp14:editId="623E1982">
            <wp:extent cx="4581525" cy="27527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3D12F1" w14:textId="77777777" w:rsidR="00C85CEE" w:rsidRDefault="00C85CEE" w:rsidP="00C85CEE">
      <w:pPr>
        <w:pStyle w:val="c0"/>
        <w:shd w:val="clear" w:color="auto" w:fill="FFFFFF"/>
        <w:spacing w:before="0" w:beforeAutospacing="0" w:after="0" w:afterAutospacing="0"/>
        <w:ind w:firstLine="710"/>
        <w:jc w:val="both"/>
        <w:rPr>
          <w:color w:val="000000"/>
        </w:rPr>
      </w:pPr>
      <w:r>
        <w:rPr>
          <w:color w:val="000000"/>
        </w:rPr>
        <w:t>Диагностика старшей группы показала, что на начало года у всех детей уровень освоения ОП находился на стадии не сформирован,</w:t>
      </w:r>
      <w:r>
        <w:t xml:space="preserve"> воспитанники не все владеют речью как средством общения и культуры.</w:t>
      </w:r>
      <w:r>
        <w:rPr>
          <w:b/>
          <w:color w:val="000000"/>
        </w:rPr>
        <w:t xml:space="preserve"> </w:t>
      </w:r>
      <w:r>
        <w:rPr>
          <w:color w:val="000000"/>
        </w:rPr>
        <w:t>Дети</w:t>
      </w:r>
      <w:r>
        <w:rPr>
          <w:color w:val="000000"/>
          <w:szCs w:val="22"/>
        </w:rPr>
        <w:t xml:space="preserve"> </w:t>
      </w:r>
      <w:r>
        <w:rPr>
          <w:color w:val="000000"/>
        </w:rPr>
        <w:t xml:space="preserve">не могли выразительно, связно и последовательно рассказать небольшую сказку, драматизировать небольшие сказки, читать по ролям стихотворение. </w:t>
      </w:r>
    </w:p>
    <w:p w14:paraId="580C7134"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начало года были получены следующие результаты:</w:t>
      </w:r>
    </w:p>
    <w:p w14:paraId="705FC6EF"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____</w:t>
      </w:r>
      <w:r>
        <w:rPr>
          <w:rFonts w:ascii="Times New Roman" w:eastAsia="Times New Roman" w:hAnsi="Times New Roman" w:cs="Times New Roman"/>
          <w:b/>
          <w:color w:val="000000"/>
          <w:sz w:val="24"/>
          <w:szCs w:val="24"/>
          <w:u w:val="single"/>
          <w:lang w:eastAsia="ru-RU"/>
        </w:rPr>
        <w:t>7</w:t>
      </w:r>
      <w:r>
        <w:rPr>
          <w:rFonts w:ascii="Times New Roman" w:eastAsia="Times New Roman" w:hAnsi="Times New Roman" w:cs="Times New Roman"/>
          <w:b/>
          <w:color w:val="000000"/>
          <w:sz w:val="24"/>
          <w:szCs w:val="24"/>
          <w:lang w:eastAsia="ru-RU"/>
        </w:rPr>
        <w:t>___ детей (100%);</w:t>
      </w:r>
    </w:p>
    <w:p w14:paraId="255FA002"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на стадии формирования (сформирован не полностью__</w:t>
      </w:r>
      <w:r>
        <w:rPr>
          <w:rFonts w:ascii="Times New Roman" w:eastAsia="Times New Roman" w:hAnsi="Times New Roman" w:cs="Times New Roman"/>
          <w:b/>
          <w:color w:val="000000"/>
          <w:sz w:val="24"/>
          <w:szCs w:val="24"/>
          <w:u w:val="single"/>
          <w:lang w:eastAsia="ru-RU"/>
        </w:rPr>
        <w:t xml:space="preserve">0 </w:t>
      </w:r>
      <w:r>
        <w:rPr>
          <w:rFonts w:ascii="Times New Roman" w:eastAsia="Times New Roman" w:hAnsi="Times New Roman" w:cs="Times New Roman"/>
          <w:b/>
          <w:color w:val="000000"/>
          <w:sz w:val="24"/>
          <w:szCs w:val="24"/>
          <w:lang w:eastAsia="ru-RU"/>
        </w:rPr>
        <w:t>детей (0%);</w:t>
      </w:r>
    </w:p>
    <w:p w14:paraId="608A36D4"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_0_</w:t>
      </w:r>
      <w:r>
        <w:rPr>
          <w:rFonts w:ascii="Times New Roman" w:eastAsia="Times New Roman" w:hAnsi="Times New Roman" w:cs="Times New Roman"/>
          <w:b/>
          <w:color w:val="000000"/>
          <w:sz w:val="24"/>
          <w:szCs w:val="24"/>
          <w:lang w:eastAsia="ru-RU"/>
        </w:rPr>
        <w:t xml:space="preserve"> детей (0%)</w:t>
      </w:r>
    </w:p>
    <w:p w14:paraId="31665582" w14:textId="77777777" w:rsidR="00C85CEE" w:rsidRDefault="00C85CEE" w:rsidP="00C85CEE">
      <w:pPr>
        <w:pStyle w:val="c0"/>
        <w:shd w:val="clear" w:color="auto" w:fill="FFFFFF"/>
        <w:spacing w:before="0" w:beforeAutospacing="0" w:after="0" w:afterAutospacing="0"/>
        <w:ind w:firstLine="710"/>
        <w:jc w:val="both"/>
        <w:rPr>
          <w:color w:val="000000"/>
        </w:rPr>
      </w:pPr>
    </w:p>
    <w:p w14:paraId="3DEB24AF" w14:textId="77777777" w:rsidR="00C85CEE" w:rsidRDefault="00C85CEE" w:rsidP="00C85CEE">
      <w:pPr>
        <w:pStyle w:val="c0"/>
        <w:shd w:val="clear" w:color="auto" w:fill="FFFFFF"/>
        <w:spacing w:before="0" w:beforeAutospacing="0" w:after="0" w:afterAutospacing="0"/>
        <w:ind w:firstLine="710"/>
        <w:jc w:val="both"/>
        <w:rPr>
          <w:color w:val="000000"/>
          <w:szCs w:val="28"/>
        </w:rPr>
      </w:pPr>
      <w:r>
        <w:rPr>
          <w:color w:val="000000"/>
        </w:rPr>
        <w:t>На конец года было обследовано 7 детей. У 5 детей уровень освоения ОП не сформирован, из них у двоих детей, проблема с речью, они часто болеют, и не посещают детский сад. Трое детей</w:t>
      </w:r>
      <w:r>
        <w:rPr>
          <w:color w:val="000000"/>
          <w:sz w:val="28"/>
          <w:szCs w:val="28"/>
        </w:rPr>
        <w:t xml:space="preserve"> </w:t>
      </w:r>
      <w:r>
        <w:rPr>
          <w:rStyle w:val="c8"/>
          <w:color w:val="000000"/>
          <w:szCs w:val="28"/>
        </w:rPr>
        <w:t>затрудняются в речевом выражении своих желаний, просьб, намерений в обращении к ровеснику и взрослому. Использует некоторые вежливые слова по напоминанию взрослого, делает это часто неохотно.</w:t>
      </w:r>
    </w:p>
    <w:p w14:paraId="00EB19DB" w14:textId="77777777" w:rsidR="00C85CEE" w:rsidRDefault="00C85CEE" w:rsidP="00C85CEE">
      <w:pPr>
        <w:pStyle w:val="c0"/>
        <w:shd w:val="clear" w:color="auto" w:fill="FFFFFF"/>
        <w:spacing w:before="0" w:beforeAutospacing="0" w:after="0" w:afterAutospacing="0"/>
        <w:ind w:firstLine="710"/>
        <w:jc w:val="both"/>
        <w:rPr>
          <w:rFonts w:ascii="Calibri" w:hAnsi="Calibri" w:cs="Calibri"/>
          <w:color w:val="000000"/>
          <w:sz w:val="20"/>
          <w:szCs w:val="22"/>
        </w:rPr>
      </w:pPr>
      <w:r>
        <w:rPr>
          <w:rStyle w:val="c8"/>
          <w:color w:val="000000"/>
          <w:szCs w:val="28"/>
        </w:rPr>
        <w:t>Не стремятся принимать участие в групповой беседе, обычно отмалчивается или кратко, односложно отвечает на отдельные вопросы, не инициативны в диалогическом общении, редко задает вопросы взрослому или не задает совсем, в диалогическое общение со сверстниками вступает редко, в игре не использует элементы ролевого диалога.</w:t>
      </w:r>
    </w:p>
    <w:p w14:paraId="564B9696" w14:textId="77777777" w:rsidR="00C85CEE" w:rsidRDefault="00C85CEE" w:rsidP="00C85CEE">
      <w:pPr>
        <w:pStyle w:val="c0"/>
        <w:shd w:val="clear" w:color="auto" w:fill="FFFFFF"/>
        <w:spacing w:before="0" w:beforeAutospacing="0" w:after="0" w:afterAutospacing="0"/>
        <w:ind w:firstLine="710"/>
        <w:jc w:val="both"/>
        <w:rPr>
          <w:rFonts w:ascii="Calibri" w:hAnsi="Calibri" w:cs="Calibri"/>
          <w:color w:val="000000"/>
          <w:sz w:val="20"/>
          <w:szCs w:val="22"/>
        </w:rPr>
      </w:pPr>
      <w:r>
        <w:rPr>
          <w:rStyle w:val="c8"/>
          <w:color w:val="000000"/>
          <w:szCs w:val="28"/>
        </w:rPr>
        <w:t>Преимущественно использует невербальные средства общения: мимику и пантомимику, предметные средства, с помощью речи обычно выражает ситуативные потребности, намерения или желания, речь не развернута, средства общения невыразительны.</w:t>
      </w:r>
      <w:r>
        <w:rPr>
          <w:color w:val="000000"/>
        </w:rPr>
        <w:t xml:space="preserve"> </w:t>
      </w:r>
    </w:p>
    <w:p w14:paraId="2CDCE2E5"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конец года были получены следующие результаты:</w:t>
      </w:r>
    </w:p>
    <w:p w14:paraId="30F9276F"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w:t>
      </w:r>
      <w:r>
        <w:rPr>
          <w:rFonts w:ascii="Times New Roman" w:eastAsia="Times New Roman" w:hAnsi="Times New Roman" w:cs="Times New Roman"/>
          <w:b/>
          <w:color w:val="000000"/>
          <w:sz w:val="24"/>
          <w:szCs w:val="24"/>
          <w:u w:val="single"/>
          <w:lang w:eastAsia="ru-RU"/>
        </w:rPr>
        <w:t>_5</w:t>
      </w:r>
      <w:r>
        <w:rPr>
          <w:rFonts w:ascii="Times New Roman" w:eastAsia="Times New Roman" w:hAnsi="Times New Roman" w:cs="Times New Roman"/>
          <w:b/>
          <w:color w:val="000000"/>
          <w:sz w:val="24"/>
          <w:szCs w:val="24"/>
          <w:lang w:eastAsia="ru-RU"/>
        </w:rPr>
        <w:t>__ детей (71%);</w:t>
      </w:r>
    </w:p>
    <w:p w14:paraId="616AA8A9"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на стадии формирования (сформирован не полностью_2_ детей (29%);</w:t>
      </w:r>
    </w:p>
    <w:p w14:paraId="53D54558"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сформирован полностью _0_детей (0%)</w:t>
      </w:r>
    </w:p>
    <w:p w14:paraId="37D214AA" w14:textId="77777777" w:rsidR="00C85CEE" w:rsidRDefault="00C85CEE" w:rsidP="00C85C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14:paraId="116F937B" w14:textId="1D20E16B" w:rsidR="00C85CEE" w:rsidRDefault="00C85CEE" w:rsidP="00C85C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noProof/>
          <w:lang w:eastAsia="ru-RU"/>
        </w:rPr>
        <w:lastRenderedPageBreak/>
        <w:drawing>
          <wp:inline distT="0" distB="0" distL="0" distR="0" wp14:anchorId="3C49240D" wp14:editId="48451419">
            <wp:extent cx="4581525" cy="27527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79815F"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p>
    <w:p w14:paraId="5064C904"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p>
    <w:p w14:paraId="45807E70"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p>
    <w:p w14:paraId="6D7F67C6"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p>
    <w:p w14:paraId="4BBD1602" w14:textId="77777777" w:rsidR="00C85CEE" w:rsidRDefault="00C85CEE" w:rsidP="00C85CEE">
      <w:pPr>
        <w:shd w:val="clear" w:color="auto" w:fill="FFFFFF"/>
        <w:spacing w:after="0" w:line="240" w:lineRule="auto"/>
        <w:rPr>
          <w:rFonts w:ascii="Times New Roman" w:eastAsia="Times New Roman" w:hAnsi="Times New Roman" w:cs="Times New Roman"/>
          <w:b/>
          <w:color w:val="000000"/>
          <w:sz w:val="24"/>
          <w:szCs w:val="24"/>
          <w:lang w:eastAsia="ru-RU"/>
        </w:rPr>
      </w:pPr>
    </w:p>
    <w:p w14:paraId="300226F7"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Художественно-эстетическое развитие</w:t>
      </w:r>
    </w:p>
    <w:p w14:paraId="5D9D9C35" w14:textId="77777777" w:rsidR="00C85CEE" w:rsidRDefault="00C85CEE" w:rsidP="00C85CEE">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Диагностика образовательной области в подготовительной к школе группы показала, что: на начало года уровень освоения ОП у 3-х детей на стадии формирования. </w:t>
      </w:r>
      <w:r>
        <w:rPr>
          <w:rFonts w:ascii="Times New Roman" w:eastAsia="Times New Roman" w:hAnsi="Times New Roman"/>
          <w:color w:val="111111"/>
          <w:sz w:val="24"/>
          <w:szCs w:val="24"/>
          <w:lang w:eastAsia="ru-RU"/>
        </w:rPr>
        <w:t>Дети, активно включаются в работу, могут планировать этапы создания собственной постройки, находить конструктивные решения, умеют работать коллективно, </w:t>
      </w:r>
      <w:r>
        <w:rPr>
          <w:rFonts w:ascii="Times New Roman" w:eastAsia="Times New Roman" w:hAnsi="Times New Roman"/>
          <w:bCs/>
          <w:color w:val="111111"/>
          <w:sz w:val="24"/>
          <w:szCs w:val="24"/>
          <w:bdr w:val="none" w:sz="0" w:space="0" w:color="auto" w:frame="1"/>
          <w:lang w:eastAsia="ru-RU"/>
        </w:rPr>
        <w:t>анализируют образец</w:t>
      </w:r>
      <w:r>
        <w:rPr>
          <w:rFonts w:ascii="Times New Roman" w:eastAsia="Times New Roman" w:hAnsi="Times New Roman"/>
          <w:color w:val="111111"/>
          <w:sz w:val="24"/>
          <w:szCs w:val="24"/>
          <w:lang w:eastAsia="ru-RU"/>
        </w:rPr>
        <w:t>. Они умеют пользоваться шаблоном.</w:t>
      </w:r>
      <w:r>
        <w:rPr>
          <w:rFonts w:ascii="Times New Roman" w:hAnsi="Times New Roman"/>
          <w:sz w:val="24"/>
          <w:szCs w:val="24"/>
        </w:rPr>
        <w:t xml:space="preserve"> </w:t>
      </w:r>
      <w:r>
        <w:rPr>
          <w:rFonts w:ascii="Times New Roman" w:eastAsia="Times New Roman" w:hAnsi="Times New Roman"/>
          <w:color w:val="111111"/>
          <w:sz w:val="24"/>
          <w:szCs w:val="24"/>
          <w:lang w:eastAsia="ru-RU"/>
        </w:rPr>
        <w:t>Проявляют стремление к постоянному общению с книгой, испытывают явное удовольствие при слушании литературных произведений. В рисовании имеют элементарные технические </w:t>
      </w:r>
      <w:r>
        <w:rPr>
          <w:rFonts w:ascii="Times New Roman" w:eastAsia="Times New Roman" w:hAnsi="Times New Roman"/>
          <w:color w:val="111111"/>
          <w:sz w:val="24"/>
          <w:szCs w:val="24"/>
          <w:u w:val="single"/>
          <w:bdr w:val="none" w:sz="0" w:space="0" w:color="auto" w:frame="1"/>
          <w:lang w:eastAsia="ru-RU"/>
        </w:rPr>
        <w:t>навыки</w:t>
      </w:r>
      <w:r>
        <w:rPr>
          <w:rFonts w:ascii="Times New Roman" w:eastAsia="Times New Roman" w:hAnsi="Times New Roman"/>
          <w:color w:val="111111"/>
          <w:sz w:val="24"/>
          <w:szCs w:val="24"/>
          <w:lang w:eastAsia="ru-RU"/>
        </w:rPr>
        <w:t>: не все правильно держат карандаш, кисть и свободно пользуются ими. Изображают предметы и создают несложные сюжетные композиции, знают направления народного творчества, используют их элементы в театральной деятельности. Создают небольшие сюжетные композиции, но допускают ошибки при передаче пропорции, позы и движения фигур. Дети лепят предметы разной формы, используя приемы и способы. Большинство детей различают такие особенности музыкального искусства, как выразительность и изобразительность.</w:t>
      </w:r>
    </w:p>
    <w:p w14:paraId="027E8C3A" w14:textId="77777777" w:rsidR="00C85CEE" w:rsidRDefault="00C85CEE" w:rsidP="00C85CEE">
      <w:pPr>
        <w:spacing w:before="225" w:after="225" w:line="240" w:lineRule="auto"/>
        <w:ind w:firstLine="567"/>
        <w:jc w:val="both"/>
        <w:rPr>
          <w:rFonts w:ascii="Times New Roman" w:hAnsi="Times New Roman" w:cs="Times New Roman"/>
          <w:sz w:val="24"/>
          <w:szCs w:val="24"/>
        </w:rPr>
      </w:pPr>
      <w:r>
        <w:rPr>
          <w:rFonts w:ascii="Times New Roman" w:eastAsia="Times New Roman" w:hAnsi="Times New Roman"/>
          <w:color w:val="111111"/>
          <w:sz w:val="24"/>
          <w:szCs w:val="24"/>
          <w:lang w:eastAsia="ru-RU"/>
        </w:rPr>
        <w:t xml:space="preserve"> У троих детей уровень освоения ОП находится на стадии не сформирован. Воспитанники данного уровня рассматривают, анализируют по вопросам взрослого. Не всегда способны конструировать по собственному замыслу. Ножницы держат правильно. Используют однотипные приёмы вырезания. У многих зафиксирован сдвиг в формировании элементарных вокально-хоровых навыков – чувство ритма, звукообразование, дыхание; навыков игры на детских музыкальных инструментах – чувство ансамбля, такта. В процессе совместной деятельности мы знакомим детей с произведениями живописи, с художниками – иллюстраторами детских книг, с народным декоративно-прикладным искусством, с архитектурой. В работе с детьми используем такие виды художественно-эстетической деятельности как: рисование, лепка, аппликация и конструирование, музыкальная деятельность. </w:t>
      </w:r>
      <w:r>
        <w:rPr>
          <w:rFonts w:ascii="Times New Roman" w:hAnsi="Times New Roman" w:cs="Times New Roman"/>
          <w:sz w:val="24"/>
          <w:szCs w:val="24"/>
        </w:rPr>
        <w:t xml:space="preserve">В течение года уделялось большое внимание развитию художественных способностей детей и овладению комплексом технических умений и навыков. Знакомили детей с разными жанрами изобразительного искусства (натюрморт, пейзаж, портрет, графика, декоративно-прикладное искусство), с нетрадиционной техникой рисования.  </w:t>
      </w:r>
    </w:p>
    <w:p w14:paraId="4BD640EC"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Проведя диагностическое обследование, на начало года были получены следующие результаты:</w:t>
      </w:r>
    </w:p>
    <w:p w14:paraId="75856BE2"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____</w:t>
      </w:r>
      <w:r>
        <w:rPr>
          <w:rFonts w:ascii="Times New Roman" w:eastAsia="Times New Roman" w:hAnsi="Times New Roman" w:cs="Times New Roman"/>
          <w:b/>
          <w:color w:val="000000"/>
          <w:sz w:val="24"/>
          <w:szCs w:val="24"/>
          <w:u w:val="single"/>
          <w:lang w:eastAsia="ru-RU"/>
        </w:rPr>
        <w:t>3</w:t>
      </w:r>
      <w:r>
        <w:rPr>
          <w:rFonts w:ascii="Times New Roman" w:eastAsia="Times New Roman" w:hAnsi="Times New Roman" w:cs="Times New Roman"/>
          <w:b/>
          <w:color w:val="000000"/>
          <w:sz w:val="24"/>
          <w:szCs w:val="24"/>
          <w:lang w:eastAsia="ru-RU"/>
        </w:rPr>
        <w:t>___ детей (50%);</w:t>
      </w:r>
    </w:p>
    <w:p w14:paraId="1A88BF41"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в стадии формирования (сформирован не полностью__</w:t>
      </w:r>
      <w:r>
        <w:rPr>
          <w:rFonts w:ascii="Times New Roman" w:eastAsia="Times New Roman" w:hAnsi="Times New Roman" w:cs="Times New Roman"/>
          <w:b/>
          <w:color w:val="000000"/>
          <w:sz w:val="24"/>
          <w:szCs w:val="24"/>
          <w:u w:val="single"/>
          <w:lang w:eastAsia="ru-RU"/>
        </w:rPr>
        <w:t xml:space="preserve">3 </w:t>
      </w:r>
      <w:r>
        <w:rPr>
          <w:rFonts w:ascii="Times New Roman" w:eastAsia="Times New Roman" w:hAnsi="Times New Roman" w:cs="Times New Roman"/>
          <w:b/>
          <w:color w:val="000000"/>
          <w:sz w:val="24"/>
          <w:szCs w:val="24"/>
          <w:lang w:eastAsia="ru-RU"/>
        </w:rPr>
        <w:t>детей (50%);</w:t>
      </w:r>
    </w:p>
    <w:p w14:paraId="0B1DE7B9"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_0_</w:t>
      </w:r>
      <w:r>
        <w:rPr>
          <w:rFonts w:ascii="Times New Roman" w:eastAsia="Times New Roman" w:hAnsi="Times New Roman" w:cs="Times New Roman"/>
          <w:b/>
          <w:color w:val="000000"/>
          <w:sz w:val="24"/>
          <w:szCs w:val="24"/>
          <w:lang w:eastAsia="ru-RU"/>
        </w:rPr>
        <w:t xml:space="preserve"> детей (0%)</w:t>
      </w:r>
    </w:p>
    <w:p w14:paraId="154F6626"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220E6D4A" w14:textId="77777777" w:rsidR="00C85CEE" w:rsidRDefault="00C85CEE" w:rsidP="00C85CEE">
      <w:pPr>
        <w:spacing w:before="225" w:after="225" w:line="240" w:lineRule="auto"/>
        <w:ind w:firstLine="567"/>
        <w:jc w:val="both"/>
        <w:rPr>
          <w:rFonts w:ascii="Times New Roman" w:eastAsia="Times New Roman" w:hAnsi="Times New Roman"/>
          <w:color w:val="111111"/>
          <w:sz w:val="24"/>
          <w:szCs w:val="24"/>
          <w:lang w:eastAsia="ru-RU"/>
        </w:rPr>
      </w:pPr>
      <w:r>
        <w:rPr>
          <w:rFonts w:ascii="Times New Roman" w:hAnsi="Times New Roman" w:cs="Times New Roman"/>
          <w:sz w:val="24"/>
          <w:szCs w:val="24"/>
        </w:rPr>
        <w:t xml:space="preserve"> На конец года дети правильно стали использовать цвета и оттенки, умеют смешивать основные цвета. Стараются рисовать предметы ближе, дальше, но не всем даётся передача движений, мимики. Знакомы дети с разными видами декоративно-прикладного искусства, но не умеют их различать, и путаются в подборе элементов узора. В аппликации тяжело даётся симметрическое вырезывание предметов. В лепке трудности вызывают передача пропорций и движения.</w:t>
      </w:r>
    </w:p>
    <w:p w14:paraId="1E836D2D"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на конец года были получены следующие результаты:</w:t>
      </w:r>
    </w:p>
    <w:p w14:paraId="33002127"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_____0_____ детей (0%);</w:t>
      </w:r>
    </w:p>
    <w:p w14:paraId="2704ABC9"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на стадии формирования (сформирован не полностью___5_____ детей (63%)</w:t>
      </w:r>
    </w:p>
    <w:p w14:paraId="793F16F5"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сформирован полностью __3__ детей (37%)</w:t>
      </w:r>
    </w:p>
    <w:p w14:paraId="0460A626"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0AD2BE13" w14:textId="60B924DF" w:rsidR="00C85CEE" w:rsidRDefault="00C85CEE" w:rsidP="00C85CEE">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Pr>
          <w:noProof/>
          <w:lang w:eastAsia="ru-RU"/>
        </w:rPr>
        <w:drawing>
          <wp:inline distT="0" distB="0" distL="0" distR="0" wp14:anchorId="5CF8DC71" wp14:editId="6FFD3A79">
            <wp:extent cx="4448175" cy="247650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D29034" w14:textId="77777777" w:rsidR="00C85CEE" w:rsidRDefault="00C85CEE" w:rsidP="00C85CE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Диагностика старшей группы показала, что на начало года у 6 детей уровень освоения ОП находится в стадии не сформирован.</w:t>
      </w:r>
      <w:r>
        <w:t xml:space="preserve"> </w:t>
      </w:r>
      <w:r>
        <w:rPr>
          <w:rFonts w:ascii="Times New Roman" w:eastAsia="Times New Roman" w:hAnsi="Times New Roman" w:cs="Times New Roman"/>
          <w:color w:val="000000"/>
          <w:sz w:val="24"/>
          <w:szCs w:val="24"/>
          <w:lang w:eastAsia="ru-RU"/>
        </w:rPr>
        <w:t xml:space="preserve">Дети не могли создавать индивидуальные и коллективные рисунки, сюжетные и декоративные композиции, правильно держать ножницы, использовать разнообразные приемы вырезания.   Не все дети способны были конструировать по собственному замыслу. </w:t>
      </w:r>
    </w:p>
    <w:p w14:paraId="15F308AA"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были получены следующие результаты:</w:t>
      </w:r>
    </w:p>
    <w:p w14:paraId="27A01935"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____6__ детей (86%);</w:t>
      </w:r>
    </w:p>
    <w:p w14:paraId="43F3C99D"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в стадии формирования (сформирован не полностью__</w:t>
      </w:r>
      <w:r>
        <w:rPr>
          <w:rFonts w:ascii="Times New Roman" w:eastAsia="Times New Roman" w:hAnsi="Times New Roman" w:cs="Times New Roman"/>
          <w:b/>
          <w:color w:val="000000"/>
          <w:sz w:val="24"/>
          <w:szCs w:val="24"/>
          <w:u w:val="single"/>
          <w:lang w:eastAsia="ru-RU"/>
        </w:rPr>
        <w:t xml:space="preserve">1 </w:t>
      </w:r>
      <w:r>
        <w:rPr>
          <w:rFonts w:ascii="Times New Roman" w:eastAsia="Times New Roman" w:hAnsi="Times New Roman" w:cs="Times New Roman"/>
          <w:b/>
          <w:color w:val="000000"/>
          <w:sz w:val="24"/>
          <w:szCs w:val="24"/>
          <w:lang w:eastAsia="ru-RU"/>
        </w:rPr>
        <w:t>детей (14%);</w:t>
      </w:r>
    </w:p>
    <w:p w14:paraId="7A8A712F"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Уровень сформирован полностью </w:t>
      </w:r>
      <w:r>
        <w:rPr>
          <w:rFonts w:ascii="Times New Roman" w:eastAsia="Times New Roman" w:hAnsi="Times New Roman" w:cs="Times New Roman"/>
          <w:b/>
          <w:color w:val="000000"/>
          <w:sz w:val="24"/>
          <w:szCs w:val="24"/>
          <w:u w:val="single"/>
          <w:lang w:eastAsia="ru-RU"/>
        </w:rPr>
        <w:t>_0_</w:t>
      </w:r>
      <w:r>
        <w:rPr>
          <w:rFonts w:ascii="Times New Roman" w:eastAsia="Times New Roman" w:hAnsi="Times New Roman" w:cs="Times New Roman"/>
          <w:b/>
          <w:color w:val="000000"/>
          <w:sz w:val="24"/>
          <w:szCs w:val="24"/>
          <w:lang w:eastAsia="ru-RU"/>
        </w:rPr>
        <w:t xml:space="preserve"> детей (0%)</w:t>
      </w:r>
    </w:p>
    <w:p w14:paraId="2C252085" w14:textId="77777777" w:rsidR="00C85CEE" w:rsidRDefault="00C85CEE" w:rsidP="00C85CEE">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14:paraId="275D5F51" w14:textId="77777777" w:rsidR="00C85CEE" w:rsidRDefault="00C85CEE" w:rsidP="00C85CEE">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14:paraId="441E6777" w14:textId="77777777" w:rsidR="00C85CEE" w:rsidRDefault="00C85CEE" w:rsidP="00C85CE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конец года было обследовано 7детей, уровень освоения ОП на стадии формирования.</w:t>
      </w:r>
    </w:p>
    <w:p w14:paraId="5D740D2E"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482A8C74" w14:textId="77777777" w:rsidR="00C85CEE" w:rsidRDefault="00C85CEE" w:rsidP="00C85CE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Проведя диагностическое обследование, были получены следующие результаты:</w:t>
      </w:r>
    </w:p>
    <w:p w14:paraId="235B29D1"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не сформирован __</w:t>
      </w:r>
      <w:r>
        <w:rPr>
          <w:rFonts w:ascii="Times New Roman" w:eastAsia="Times New Roman" w:hAnsi="Times New Roman" w:cs="Times New Roman"/>
          <w:b/>
          <w:color w:val="000000"/>
          <w:sz w:val="24"/>
          <w:szCs w:val="24"/>
          <w:u w:val="single"/>
          <w:lang w:eastAsia="ru-RU"/>
        </w:rPr>
        <w:t>_0</w:t>
      </w:r>
      <w:r>
        <w:rPr>
          <w:rFonts w:ascii="Times New Roman" w:eastAsia="Times New Roman" w:hAnsi="Times New Roman" w:cs="Times New Roman"/>
          <w:b/>
          <w:color w:val="000000"/>
          <w:sz w:val="24"/>
          <w:szCs w:val="24"/>
          <w:lang w:eastAsia="ru-RU"/>
        </w:rPr>
        <w:t>__ детей (0%);</w:t>
      </w:r>
    </w:p>
    <w:p w14:paraId="7B5FEB13"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Уровень в стадии формирования (сформирован не полностью_</w:t>
      </w:r>
      <w:r>
        <w:rPr>
          <w:rFonts w:ascii="Times New Roman" w:eastAsia="Times New Roman" w:hAnsi="Times New Roman" w:cs="Times New Roman"/>
          <w:b/>
          <w:color w:val="000000"/>
          <w:sz w:val="24"/>
          <w:szCs w:val="24"/>
          <w:u w:val="single"/>
          <w:lang w:eastAsia="ru-RU"/>
        </w:rPr>
        <w:t>7</w:t>
      </w:r>
      <w:r>
        <w:rPr>
          <w:rFonts w:ascii="Times New Roman" w:eastAsia="Times New Roman" w:hAnsi="Times New Roman" w:cs="Times New Roman"/>
          <w:b/>
          <w:color w:val="000000"/>
          <w:sz w:val="24"/>
          <w:szCs w:val="24"/>
          <w:lang w:eastAsia="ru-RU"/>
        </w:rPr>
        <w:t>__ детей (100%);</w:t>
      </w:r>
    </w:p>
    <w:p w14:paraId="29CA21ED"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Уровень сформирован полностью __</w:t>
      </w:r>
      <w:r>
        <w:rPr>
          <w:rFonts w:ascii="Times New Roman" w:eastAsia="Times New Roman" w:hAnsi="Times New Roman" w:cs="Times New Roman"/>
          <w:b/>
          <w:color w:val="000000"/>
          <w:sz w:val="24"/>
          <w:szCs w:val="24"/>
          <w:u w:val="single"/>
          <w:lang w:eastAsia="ru-RU"/>
        </w:rPr>
        <w:t>0</w:t>
      </w:r>
      <w:r>
        <w:rPr>
          <w:rFonts w:ascii="Times New Roman" w:eastAsia="Times New Roman" w:hAnsi="Times New Roman" w:cs="Times New Roman"/>
          <w:b/>
          <w:color w:val="000000"/>
          <w:sz w:val="24"/>
          <w:szCs w:val="24"/>
          <w:lang w:eastAsia="ru-RU"/>
        </w:rPr>
        <w:t>__ детей (0%)</w:t>
      </w:r>
    </w:p>
    <w:p w14:paraId="4A845BD6" w14:textId="7777777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52C3F94E" w14:textId="2EBA7894" w:rsidR="00C85CEE" w:rsidRDefault="00C85CEE" w:rsidP="00C85C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noProof/>
          <w:lang w:eastAsia="ru-RU"/>
        </w:rPr>
        <w:drawing>
          <wp:inline distT="0" distB="0" distL="0" distR="0" wp14:anchorId="522DB88F" wp14:editId="7B70BAC8">
            <wp:extent cx="4581525" cy="27527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401A00" w14:textId="4894E717" w:rsidR="00C85CEE" w:rsidRDefault="00C85CEE"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13723EEA" w14:textId="20E45D84"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73E467DE" w14:textId="1C71A477"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4EBF2399" w14:textId="15C59188"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576CC5ED" w14:textId="02F205CB"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19D4F76B" w14:textId="1A247FF8"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054E0B23" w14:textId="1E0E007A"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1A351C18" w14:textId="02837B0C"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091422ED" w14:textId="648C8DFA"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7F2FA346" w14:textId="6197A1D3"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1127FCFD" w14:textId="46212783"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00F5AFE0" w14:textId="6C68CB56"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0B4D8D78" w14:textId="3938F0E9"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587EFCF3" w14:textId="1ABADC1C"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0D9ACBE2" w14:textId="068C48F0"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4ED6DCA1" w14:textId="23DAE43B"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1F7279D0" w14:textId="05B7D3E4"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7848958F" w14:textId="139E96F2"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46118F77" w14:textId="2AB9A1FF"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2E887E57" w14:textId="4563AD1E"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1BF525C0" w14:textId="26B60607"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3011F4C3" w14:textId="3BE7BBD9"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441E59F6" w14:textId="5B6DFBF2"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25675AFE" w14:textId="091A8138"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58DBE4A2" w14:textId="06DF09E6"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358B7760" w14:textId="426F67E8"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3DBF47FD" w14:textId="77777777" w:rsidR="00712F62" w:rsidRDefault="00712F62" w:rsidP="00712F62">
      <w:pPr>
        <w:shd w:val="clear" w:color="auto" w:fill="FFFFFF"/>
        <w:spacing w:after="0" w:line="240" w:lineRule="auto"/>
        <w:rPr>
          <w:rFonts w:ascii="Times New Roman" w:eastAsia="Times New Roman" w:hAnsi="Times New Roman" w:cs="Times New Roman"/>
          <w:b/>
          <w:color w:val="000000"/>
          <w:sz w:val="24"/>
          <w:szCs w:val="24"/>
          <w:lang w:eastAsia="ru-RU"/>
        </w:rPr>
        <w:sectPr w:rsidR="00712F62" w:rsidSect="00F36140">
          <w:footerReference w:type="default" r:id="rId19"/>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3FD06F64" w14:textId="2B1773B9"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63910829" w14:textId="4DF30887"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7F9AF1A4" w14:textId="76350F2B"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tbl>
      <w:tblPr>
        <w:tblStyle w:val="1"/>
        <w:tblpPr w:leftFromText="180" w:rightFromText="180" w:vertAnchor="text" w:horzAnchor="margin" w:tblpX="846" w:tblpY="1195"/>
        <w:tblW w:w="0" w:type="auto"/>
        <w:tblLook w:val="04A0" w:firstRow="1" w:lastRow="0" w:firstColumn="1" w:lastColumn="0" w:noHBand="0" w:noVBand="1"/>
      </w:tblPr>
      <w:tblGrid>
        <w:gridCol w:w="2207"/>
        <w:gridCol w:w="1925"/>
        <w:gridCol w:w="7"/>
        <w:gridCol w:w="1932"/>
        <w:gridCol w:w="1751"/>
        <w:gridCol w:w="2296"/>
        <w:gridCol w:w="7"/>
        <w:gridCol w:w="1933"/>
        <w:gridCol w:w="1686"/>
      </w:tblGrid>
      <w:tr w:rsidR="00712F62" w:rsidRPr="00712F62" w14:paraId="1BD72CB9" w14:textId="77777777" w:rsidTr="009F4280">
        <w:trPr>
          <w:trHeight w:val="403"/>
        </w:trPr>
        <w:tc>
          <w:tcPr>
            <w:tcW w:w="2058" w:type="dxa"/>
            <w:vMerge w:val="restart"/>
          </w:tcPr>
          <w:p w14:paraId="615C857C"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bookmarkStart w:id="0" w:name="_Hlk157800919"/>
            <w:bookmarkStart w:id="1" w:name="_Hlk157872204"/>
            <w:r w:rsidRPr="00712F62">
              <w:rPr>
                <w:rFonts w:ascii="Times New Roman" w:eastAsia="Calibri" w:hAnsi="Times New Roman" w:cs="Times New Roman"/>
                <w:b/>
                <w:sz w:val="24"/>
                <w:szCs w:val="28"/>
                <w:lang w:eastAsia="ru-RU"/>
              </w:rPr>
              <w:t>Направления развития (ОО)</w:t>
            </w:r>
          </w:p>
        </w:tc>
        <w:tc>
          <w:tcPr>
            <w:tcW w:w="11438" w:type="dxa"/>
            <w:gridSpan w:val="8"/>
          </w:tcPr>
          <w:p w14:paraId="3579C714" w14:textId="77777777" w:rsidR="00712F62" w:rsidRPr="00712F62" w:rsidRDefault="00712F62" w:rsidP="00712F62">
            <w:pPr>
              <w:widowControl w:val="0"/>
              <w:tabs>
                <w:tab w:val="left" w:pos="1845"/>
              </w:tabs>
              <w:suppressAutoHyphens/>
              <w:autoSpaceDE w:val="0"/>
              <w:autoSpaceDN w:val="0"/>
              <w:spacing w:line="240" w:lineRule="auto"/>
              <w:jc w:val="center"/>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Подготовительная группа</w:t>
            </w:r>
          </w:p>
        </w:tc>
      </w:tr>
      <w:tr w:rsidR="00712F62" w:rsidRPr="00712F62" w14:paraId="7DA0652C" w14:textId="77777777" w:rsidTr="009F4280">
        <w:trPr>
          <w:trHeight w:val="351"/>
        </w:trPr>
        <w:tc>
          <w:tcPr>
            <w:tcW w:w="2058" w:type="dxa"/>
            <w:vMerge/>
          </w:tcPr>
          <w:p w14:paraId="28DB829C"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p>
        </w:tc>
        <w:tc>
          <w:tcPr>
            <w:tcW w:w="5615" w:type="dxa"/>
            <w:gridSpan w:val="4"/>
          </w:tcPr>
          <w:p w14:paraId="082E6681" w14:textId="77777777" w:rsidR="00712F62" w:rsidRPr="00712F62" w:rsidRDefault="00712F62" w:rsidP="00712F62">
            <w:pPr>
              <w:widowControl w:val="0"/>
              <w:tabs>
                <w:tab w:val="left" w:pos="1845"/>
              </w:tabs>
              <w:suppressAutoHyphens/>
              <w:autoSpaceDE w:val="0"/>
              <w:autoSpaceDN w:val="0"/>
              <w:spacing w:line="240" w:lineRule="auto"/>
              <w:jc w:val="center"/>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Начало года</w:t>
            </w:r>
          </w:p>
        </w:tc>
        <w:tc>
          <w:tcPr>
            <w:tcW w:w="5823" w:type="dxa"/>
            <w:gridSpan w:val="4"/>
          </w:tcPr>
          <w:p w14:paraId="771F0F71" w14:textId="77777777" w:rsidR="00712F62" w:rsidRPr="00712F62" w:rsidRDefault="00712F62" w:rsidP="00712F62">
            <w:pPr>
              <w:widowControl w:val="0"/>
              <w:tabs>
                <w:tab w:val="left" w:pos="1845"/>
              </w:tabs>
              <w:suppressAutoHyphens/>
              <w:autoSpaceDE w:val="0"/>
              <w:autoSpaceDN w:val="0"/>
              <w:spacing w:line="240" w:lineRule="auto"/>
              <w:jc w:val="center"/>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Конец года</w:t>
            </w:r>
          </w:p>
        </w:tc>
      </w:tr>
      <w:tr w:rsidR="00712F62" w:rsidRPr="00712F62" w14:paraId="150FD3B3" w14:textId="77777777" w:rsidTr="009F4280">
        <w:trPr>
          <w:trHeight w:val="351"/>
        </w:trPr>
        <w:tc>
          <w:tcPr>
            <w:tcW w:w="2058" w:type="dxa"/>
            <w:vMerge/>
          </w:tcPr>
          <w:p w14:paraId="0D564465"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p>
        </w:tc>
        <w:tc>
          <w:tcPr>
            <w:tcW w:w="1925" w:type="dxa"/>
          </w:tcPr>
          <w:p w14:paraId="418A9076"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сформирован</w:t>
            </w:r>
          </w:p>
        </w:tc>
        <w:tc>
          <w:tcPr>
            <w:tcW w:w="1939" w:type="dxa"/>
            <w:gridSpan w:val="2"/>
          </w:tcPr>
          <w:p w14:paraId="7BD4DA6D"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в стадии формирования</w:t>
            </w:r>
          </w:p>
        </w:tc>
        <w:tc>
          <w:tcPr>
            <w:tcW w:w="1751" w:type="dxa"/>
          </w:tcPr>
          <w:p w14:paraId="2FCC8674"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не сформирован</w:t>
            </w:r>
          </w:p>
        </w:tc>
        <w:tc>
          <w:tcPr>
            <w:tcW w:w="2296" w:type="dxa"/>
          </w:tcPr>
          <w:p w14:paraId="544ED78C"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сформирован</w:t>
            </w:r>
          </w:p>
        </w:tc>
        <w:tc>
          <w:tcPr>
            <w:tcW w:w="1940" w:type="dxa"/>
            <w:gridSpan w:val="2"/>
          </w:tcPr>
          <w:p w14:paraId="6FAFF3AB"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в стадии формирования</w:t>
            </w:r>
          </w:p>
        </w:tc>
        <w:tc>
          <w:tcPr>
            <w:tcW w:w="1587" w:type="dxa"/>
          </w:tcPr>
          <w:p w14:paraId="4C23D0D8"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8"/>
                <w:szCs w:val="28"/>
                <w:lang w:eastAsia="ru-RU"/>
              </w:rPr>
            </w:pPr>
            <w:r w:rsidRPr="00712F62">
              <w:rPr>
                <w:rFonts w:ascii="Times New Roman" w:eastAsia="Calibri" w:hAnsi="Times New Roman" w:cs="Times New Roman"/>
                <w:b/>
                <w:sz w:val="24"/>
                <w:szCs w:val="28"/>
                <w:lang w:eastAsia="ru-RU"/>
              </w:rPr>
              <w:t>не сформирован</w:t>
            </w:r>
          </w:p>
        </w:tc>
      </w:tr>
      <w:tr w:rsidR="00712F62" w:rsidRPr="00712F62" w14:paraId="2999D761" w14:textId="77777777" w:rsidTr="009F4280">
        <w:trPr>
          <w:trHeight w:val="632"/>
        </w:trPr>
        <w:tc>
          <w:tcPr>
            <w:tcW w:w="2058" w:type="dxa"/>
          </w:tcPr>
          <w:p w14:paraId="1B393CB7"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Познавательное развитие</w:t>
            </w:r>
          </w:p>
        </w:tc>
        <w:tc>
          <w:tcPr>
            <w:tcW w:w="1932" w:type="dxa"/>
            <w:gridSpan w:val="2"/>
          </w:tcPr>
          <w:p w14:paraId="7DDB0547"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c>
          <w:tcPr>
            <w:tcW w:w="1932" w:type="dxa"/>
          </w:tcPr>
          <w:p w14:paraId="56667BF6"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50%</w:t>
            </w:r>
          </w:p>
        </w:tc>
        <w:tc>
          <w:tcPr>
            <w:tcW w:w="1751" w:type="dxa"/>
          </w:tcPr>
          <w:p w14:paraId="34AE8048"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50%</w:t>
            </w:r>
          </w:p>
        </w:tc>
        <w:tc>
          <w:tcPr>
            <w:tcW w:w="2303" w:type="dxa"/>
            <w:gridSpan w:val="2"/>
          </w:tcPr>
          <w:p w14:paraId="257C23EC"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50%</w:t>
            </w:r>
          </w:p>
        </w:tc>
        <w:tc>
          <w:tcPr>
            <w:tcW w:w="1933" w:type="dxa"/>
          </w:tcPr>
          <w:p w14:paraId="267ADF71"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50%</w:t>
            </w:r>
          </w:p>
        </w:tc>
        <w:tc>
          <w:tcPr>
            <w:tcW w:w="1587" w:type="dxa"/>
          </w:tcPr>
          <w:p w14:paraId="52DAA932"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r>
      <w:tr w:rsidR="00712F62" w:rsidRPr="00712F62" w14:paraId="234872E4" w14:textId="77777777" w:rsidTr="009F4280">
        <w:trPr>
          <w:trHeight w:val="709"/>
        </w:trPr>
        <w:tc>
          <w:tcPr>
            <w:tcW w:w="2058" w:type="dxa"/>
          </w:tcPr>
          <w:p w14:paraId="0DE87384"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Речевое развитие</w:t>
            </w:r>
          </w:p>
        </w:tc>
        <w:tc>
          <w:tcPr>
            <w:tcW w:w="1932" w:type="dxa"/>
            <w:gridSpan w:val="2"/>
          </w:tcPr>
          <w:p w14:paraId="29A4492D"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0%</w:t>
            </w:r>
          </w:p>
        </w:tc>
        <w:tc>
          <w:tcPr>
            <w:tcW w:w="1932" w:type="dxa"/>
          </w:tcPr>
          <w:p w14:paraId="1E97FBFF"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33%</w:t>
            </w:r>
          </w:p>
        </w:tc>
        <w:tc>
          <w:tcPr>
            <w:tcW w:w="1751" w:type="dxa"/>
          </w:tcPr>
          <w:p w14:paraId="47AB2567"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67%</w:t>
            </w:r>
          </w:p>
        </w:tc>
        <w:tc>
          <w:tcPr>
            <w:tcW w:w="2303" w:type="dxa"/>
            <w:gridSpan w:val="2"/>
          </w:tcPr>
          <w:p w14:paraId="0BC6AA00"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25%</w:t>
            </w:r>
          </w:p>
        </w:tc>
        <w:tc>
          <w:tcPr>
            <w:tcW w:w="1933" w:type="dxa"/>
          </w:tcPr>
          <w:p w14:paraId="5F7483B6"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75%</w:t>
            </w:r>
          </w:p>
        </w:tc>
        <w:tc>
          <w:tcPr>
            <w:tcW w:w="1587" w:type="dxa"/>
          </w:tcPr>
          <w:p w14:paraId="13EDC26C"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r>
      <w:tr w:rsidR="00712F62" w:rsidRPr="00712F62" w14:paraId="5FF61643" w14:textId="77777777" w:rsidTr="009F4280">
        <w:trPr>
          <w:trHeight w:val="650"/>
        </w:trPr>
        <w:tc>
          <w:tcPr>
            <w:tcW w:w="2058" w:type="dxa"/>
          </w:tcPr>
          <w:p w14:paraId="2D6C5D83"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Социально-коммуникативное</w:t>
            </w:r>
          </w:p>
          <w:p w14:paraId="314C2569"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развитие</w:t>
            </w:r>
          </w:p>
        </w:tc>
        <w:tc>
          <w:tcPr>
            <w:tcW w:w="1932" w:type="dxa"/>
            <w:gridSpan w:val="2"/>
          </w:tcPr>
          <w:p w14:paraId="5143F72C"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0%</w:t>
            </w:r>
          </w:p>
        </w:tc>
        <w:tc>
          <w:tcPr>
            <w:tcW w:w="1932" w:type="dxa"/>
          </w:tcPr>
          <w:p w14:paraId="376E3E82"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50%</w:t>
            </w:r>
          </w:p>
        </w:tc>
        <w:tc>
          <w:tcPr>
            <w:tcW w:w="1751" w:type="dxa"/>
          </w:tcPr>
          <w:p w14:paraId="1B60CDCE"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50%</w:t>
            </w:r>
          </w:p>
        </w:tc>
        <w:tc>
          <w:tcPr>
            <w:tcW w:w="2303" w:type="dxa"/>
            <w:gridSpan w:val="2"/>
          </w:tcPr>
          <w:p w14:paraId="6BC423BC"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50%</w:t>
            </w:r>
          </w:p>
        </w:tc>
        <w:tc>
          <w:tcPr>
            <w:tcW w:w="1933" w:type="dxa"/>
          </w:tcPr>
          <w:p w14:paraId="5E9BE393"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8"/>
                <w:szCs w:val="28"/>
                <w:lang w:eastAsia="ru-RU"/>
              </w:rPr>
            </w:pPr>
            <w:r w:rsidRPr="00712F62">
              <w:rPr>
                <w:rFonts w:ascii="Times New Roman" w:eastAsia="Calibri" w:hAnsi="Times New Roman" w:cs="Times New Roman"/>
                <w:sz w:val="28"/>
                <w:szCs w:val="28"/>
                <w:lang w:eastAsia="ru-RU"/>
              </w:rPr>
              <w:t>50%</w:t>
            </w:r>
          </w:p>
        </w:tc>
        <w:tc>
          <w:tcPr>
            <w:tcW w:w="1587" w:type="dxa"/>
          </w:tcPr>
          <w:p w14:paraId="1D76570C"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8"/>
                <w:szCs w:val="28"/>
                <w:lang w:eastAsia="ru-RU"/>
              </w:rPr>
            </w:pPr>
            <w:r w:rsidRPr="00712F62">
              <w:rPr>
                <w:rFonts w:ascii="Times New Roman" w:eastAsia="Calibri" w:hAnsi="Times New Roman" w:cs="Times New Roman"/>
                <w:sz w:val="28"/>
                <w:szCs w:val="28"/>
                <w:lang w:eastAsia="ru-RU"/>
              </w:rPr>
              <w:t>0%</w:t>
            </w:r>
          </w:p>
        </w:tc>
      </w:tr>
      <w:tr w:rsidR="00712F62" w:rsidRPr="00712F62" w14:paraId="5EB97357" w14:textId="77777777" w:rsidTr="009F4280">
        <w:trPr>
          <w:trHeight w:val="967"/>
        </w:trPr>
        <w:tc>
          <w:tcPr>
            <w:tcW w:w="2058" w:type="dxa"/>
          </w:tcPr>
          <w:p w14:paraId="7EC0FD4D"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Художественно - эстетическое   развитие</w:t>
            </w:r>
          </w:p>
        </w:tc>
        <w:tc>
          <w:tcPr>
            <w:tcW w:w="1932" w:type="dxa"/>
            <w:gridSpan w:val="2"/>
          </w:tcPr>
          <w:p w14:paraId="4CC26191"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0%</w:t>
            </w:r>
          </w:p>
        </w:tc>
        <w:tc>
          <w:tcPr>
            <w:tcW w:w="1932" w:type="dxa"/>
          </w:tcPr>
          <w:p w14:paraId="5825D569"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50%</w:t>
            </w:r>
          </w:p>
        </w:tc>
        <w:tc>
          <w:tcPr>
            <w:tcW w:w="1751" w:type="dxa"/>
          </w:tcPr>
          <w:p w14:paraId="3E78FFE7"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50%</w:t>
            </w:r>
          </w:p>
        </w:tc>
        <w:tc>
          <w:tcPr>
            <w:tcW w:w="2303" w:type="dxa"/>
            <w:gridSpan w:val="2"/>
          </w:tcPr>
          <w:p w14:paraId="42FE03D4"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37%</w:t>
            </w:r>
          </w:p>
        </w:tc>
        <w:tc>
          <w:tcPr>
            <w:tcW w:w="1933" w:type="dxa"/>
          </w:tcPr>
          <w:p w14:paraId="25E5BDB9"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8"/>
                <w:szCs w:val="28"/>
                <w:lang w:eastAsia="ru-RU"/>
              </w:rPr>
            </w:pPr>
            <w:r w:rsidRPr="00712F62">
              <w:rPr>
                <w:rFonts w:ascii="Times New Roman" w:eastAsia="Calibri" w:hAnsi="Times New Roman" w:cs="Times New Roman"/>
                <w:sz w:val="28"/>
                <w:szCs w:val="28"/>
                <w:lang w:eastAsia="ru-RU"/>
              </w:rPr>
              <w:t>63%</w:t>
            </w:r>
          </w:p>
        </w:tc>
        <w:tc>
          <w:tcPr>
            <w:tcW w:w="1587" w:type="dxa"/>
          </w:tcPr>
          <w:p w14:paraId="79AC36A6"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8"/>
                <w:szCs w:val="28"/>
                <w:lang w:eastAsia="ru-RU"/>
              </w:rPr>
            </w:pPr>
            <w:r w:rsidRPr="00712F62">
              <w:rPr>
                <w:rFonts w:ascii="Times New Roman" w:eastAsia="Calibri" w:hAnsi="Times New Roman" w:cs="Times New Roman"/>
                <w:sz w:val="28"/>
                <w:szCs w:val="28"/>
                <w:lang w:eastAsia="ru-RU"/>
              </w:rPr>
              <w:t>0%</w:t>
            </w:r>
          </w:p>
        </w:tc>
      </w:tr>
      <w:tr w:rsidR="00712F62" w:rsidRPr="00712F62" w14:paraId="26B012EA" w14:textId="77777777" w:rsidTr="009F4280">
        <w:trPr>
          <w:trHeight w:val="967"/>
        </w:trPr>
        <w:tc>
          <w:tcPr>
            <w:tcW w:w="2058" w:type="dxa"/>
          </w:tcPr>
          <w:p w14:paraId="0B8AC652"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Физическое</w:t>
            </w:r>
          </w:p>
          <w:p w14:paraId="65E6F8FA"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развитие</w:t>
            </w:r>
          </w:p>
        </w:tc>
        <w:tc>
          <w:tcPr>
            <w:tcW w:w="1932" w:type="dxa"/>
            <w:gridSpan w:val="2"/>
          </w:tcPr>
          <w:p w14:paraId="68EA69B5"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0%</w:t>
            </w:r>
          </w:p>
        </w:tc>
        <w:tc>
          <w:tcPr>
            <w:tcW w:w="1932" w:type="dxa"/>
          </w:tcPr>
          <w:p w14:paraId="03E62B43"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67%</w:t>
            </w:r>
          </w:p>
        </w:tc>
        <w:tc>
          <w:tcPr>
            <w:tcW w:w="1751" w:type="dxa"/>
          </w:tcPr>
          <w:p w14:paraId="30164909"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33%</w:t>
            </w:r>
          </w:p>
        </w:tc>
        <w:tc>
          <w:tcPr>
            <w:tcW w:w="2303" w:type="dxa"/>
            <w:gridSpan w:val="2"/>
          </w:tcPr>
          <w:p w14:paraId="61FCB1BD"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100%</w:t>
            </w:r>
          </w:p>
        </w:tc>
        <w:tc>
          <w:tcPr>
            <w:tcW w:w="1933" w:type="dxa"/>
          </w:tcPr>
          <w:p w14:paraId="363B86D6"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8"/>
                <w:szCs w:val="28"/>
                <w:lang w:eastAsia="ru-RU"/>
              </w:rPr>
            </w:pPr>
            <w:r w:rsidRPr="00712F62">
              <w:rPr>
                <w:rFonts w:ascii="Times New Roman" w:eastAsia="Calibri" w:hAnsi="Times New Roman" w:cs="Times New Roman"/>
                <w:sz w:val="28"/>
                <w:szCs w:val="28"/>
                <w:lang w:eastAsia="ru-RU"/>
              </w:rPr>
              <w:t>0%</w:t>
            </w:r>
          </w:p>
        </w:tc>
        <w:tc>
          <w:tcPr>
            <w:tcW w:w="1587" w:type="dxa"/>
          </w:tcPr>
          <w:p w14:paraId="24B09E27"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8"/>
                <w:szCs w:val="28"/>
                <w:lang w:eastAsia="ru-RU"/>
              </w:rPr>
            </w:pPr>
            <w:r w:rsidRPr="00712F62">
              <w:rPr>
                <w:rFonts w:ascii="Times New Roman" w:eastAsia="Calibri" w:hAnsi="Times New Roman" w:cs="Times New Roman"/>
                <w:sz w:val="28"/>
                <w:szCs w:val="28"/>
                <w:lang w:eastAsia="ru-RU"/>
              </w:rPr>
              <w:t>0%</w:t>
            </w:r>
          </w:p>
        </w:tc>
      </w:tr>
      <w:tr w:rsidR="00712F62" w:rsidRPr="00712F62" w14:paraId="519D5736" w14:textId="77777777" w:rsidTr="009F4280">
        <w:trPr>
          <w:trHeight w:val="591"/>
        </w:trPr>
        <w:tc>
          <w:tcPr>
            <w:tcW w:w="2058" w:type="dxa"/>
          </w:tcPr>
          <w:p w14:paraId="4BD25F31"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итого</w:t>
            </w:r>
          </w:p>
        </w:tc>
        <w:tc>
          <w:tcPr>
            <w:tcW w:w="1932" w:type="dxa"/>
            <w:gridSpan w:val="2"/>
          </w:tcPr>
          <w:p w14:paraId="609ABFE1"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0%</w:t>
            </w:r>
          </w:p>
        </w:tc>
        <w:tc>
          <w:tcPr>
            <w:tcW w:w="1932" w:type="dxa"/>
          </w:tcPr>
          <w:p w14:paraId="2BBFF5DA"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50%</w:t>
            </w:r>
          </w:p>
        </w:tc>
        <w:tc>
          <w:tcPr>
            <w:tcW w:w="1751" w:type="dxa"/>
          </w:tcPr>
          <w:p w14:paraId="7E47813C"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50%</w:t>
            </w:r>
          </w:p>
        </w:tc>
        <w:tc>
          <w:tcPr>
            <w:tcW w:w="2303" w:type="dxa"/>
            <w:gridSpan w:val="2"/>
          </w:tcPr>
          <w:p w14:paraId="1835E139"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8"/>
                <w:lang w:eastAsia="ru-RU"/>
              </w:rPr>
            </w:pPr>
            <w:r w:rsidRPr="00712F62">
              <w:rPr>
                <w:rFonts w:ascii="Times New Roman" w:eastAsia="Calibri" w:hAnsi="Times New Roman" w:cs="Times New Roman"/>
                <w:sz w:val="24"/>
                <w:szCs w:val="28"/>
                <w:lang w:eastAsia="ru-RU"/>
              </w:rPr>
              <w:t>52%</w:t>
            </w:r>
          </w:p>
        </w:tc>
        <w:tc>
          <w:tcPr>
            <w:tcW w:w="1933" w:type="dxa"/>
          </w:tcPr>
          <w:p w14:paraId="660DF616"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8"/>
                <w:szCs w:val="28"/>
                <w:lang w:eastAsia="ru-RU"/>
              </w:rPr>
            </w:pPr>
            <w:r w:rsidRPr="00712F62">
              <w:rPr>
                <w:rFonts w:ascii="Times New Roman" w:eastAsia="Calibri" w:hAnsi="Times New Roman" w:cs="Times New Roman"/>
                <w:sz w:val="28"/>
                <w:szCs w:val="28"/>
                <w:lang w:eastAsia="ru-RU"/>
              </w:rPr>
              <w:t>48%</w:t>
            </w:r>
          </w:p>
        </w:tc>
        <w:tc>
          <w:tcPr>
            <w:tcW w:w="1587" w:type="dxa"/>
          </w:tcPr>
          <w:p w14:paraId="40A6948A" w14:textId="77777777" w:rsidR="00712F62" w:rsidRPr="00712F62" w:rsidRDefault="00712F62" w:rsidP="00712F62">
            <w:pPr>
              <w:widowControl w:val="0"/>
              <w:tabs>
                <w:tab w:val="left" w:pos="1845"/>
              </w:tabs>
              <w:suppressAutoHyphens/>
              <w:autoSpaceDE w:val="0"/>
              <w:autoSpaceDN w:val="0"/>
              <w:spacing w:line="240" w:lineRule="auto"/>
              <w:jc w:val="both"/>
              <w:rPr>
                <w:rFonts w:ascii="Times New Roman" w:eastAsia="Calibri" w:hAnsi="Times New Roman" w:cs="Times New Roman"/>
                <w:sz w:val="28"/>
                <w:szCs w:val="28"/>
                <w:lang w:eastAsia="ru-RU"/>
              </w:rPr>
            </w:pPr>
            <w:r w:rsidRPr="00712F62">
              <w:rPr>
                <w:rFonts w:ascii="Times New Roman" w:eastAsia="Calibri" w:hAnsi="Times New Roman" w:cs="Times New Roman"/>
                <w:sz w:val="28"/>
                <w:szCs w:val="28"/>
                <w:lang w:eastAsia="ru-RU"/>
              </w:rPr>
              <w:t>0%</w:t>
            </w:r>
          </w:p>
        </w:tc>
      </w:tr>
    </w:tbl>
    <w:bookmarkEnd w:id="0"/>
    <w:bookmarkEnd w:id="1"/>
    <w:p w14:paraId="63418775" w14:textId="423EF017" w:rsidR="00F36140" w:rsidRPr="00F36140" w:rsidRDefault="00712F62" w:rsidP="00F36140">
      <w:pPr>
        <w:jc w:val="center"/>
        <w:rPr>
          <w:rFonts w:ascii="Times New Roman" w:eastAsia="Calibri" w:hAnsi="Times New Roman" w:cs="Times New Roman"/>
          <w:b/>
          <w:sz w:val="24"/>
        </w:rPr>
      </w:pPr>
      <w:r w:rsidRPr="00712F62">
        <w:rPr>
          <w:rFonts w:ascii="Times New Roman" w:eastAsia="Calibri" w:hAnsi="Times New Roman" w:cs="Times New Roman"/>
          <w:sz w:val="28"/>
          <w:szCs w:val="28"/>
          <w:lang w:eastAsia="ru-RU"/>
        </w:rPr>
        <w:tab/>
      </w:r>
      <w:r w:rsidR="00F36140" w:rsidRPr="00F36140">
        <w:rPr>
          <w:rFonts w:ascii="Times New Roman" w:eastAsia="Calibri" w:hAnsi="Times New Roman" w:cs="Times New Roman"/>
          <w:b/>
          <w:sz w:val="24"/>
        </w:rPr>
        <w:t>Мониторинг освоения основной образовательной программы за 20</w:t>
      </w:r>
      <w:r w:rsidR="00F721A0">
        <w:rPr>
          <w:rFonts w:ascii="Times New Roman" w:eastAsia="Calibri" w:hAnsi="Times New Roman" w:cs="Times New Roman"/>
          <w:b/>
          <w:sz w:val="24"/>
        </w:rPr>
        <w:t>01</w:t>
      </w:r>
      <w:r w:rsidR="00F36140" w:rsidRPr="00F36140">
        <w:rPr>
          <w:rFonts w:ascii="Times New Roman" w:eastAsia="Calibri" w:hAnsi="Times New Roman" w:cs="Times New Roman"/>
          <w:b/>
          <w:sz w:val="24"/>
        </w:rPr>
        <w:t>-202</w:t>
      </w:r>
      <w:r w:rsidR="00F721A0">
        <w:rPr>
          <w:rFonts w:ascii="Times New Roman" w:eastAsia="Calibri" w:hAnsi="Times New Roman" w:cs="Times New Roman"/>
          <w:b/>
          <w:sz w:val="24"/>
        </w:rPr>
        <w:t>2</w:t>
      </w:r>
      <w:r w:rsidR="00F36140" w:rsidRPr="00F36140">
        <w:rPr>
          <w:rFonts w:ascii="Times New Roman" w:eastAsia="Calibri" w:hAnsi="Times New Roman" w:cs="Times New Roman"/>
          <w:b/>
          <w:sz w:val="24"/>
        </w:rPr>
        <w:t xml:space="preserve"> учебный год (разновозрастная группа с </w:t>
      </w:r>
      <w:r w:rsidR="00F721A0">
        <w:rPr>
          <w:rFonts w:ascii="Times New Roman" w:eastAsia="Calibri" w:hAnsi="Times New Roman" w:cs="Times New Roman"/>
          <w:b/>
          <w:sz w:val="24"/>
        </w:rPr>
        <w:t>5</w:t>
      </w:r>
      <w:r w:rsidR="00F36140" w:rsidRPr="00F36140">
        <w:rPr>
          <w:rFonts w:ascii="Times New Roman" w:eastAsia="Calibri" w:hAnsi="Times New Roman" w:cs="Times New Roman"/>
          <w:b/>
          <w:sz w:val="24"/>
        </w:rPr>
        <w:t xml:space="preserve"> до </w:t>
      </w:r>
      <w:r w:rsidR="00F721A0">
        <w:rPr>
          <w:rFonts w:ascii="Times New Roman" w:eastAsia="Calibri" w:hAnsi="Times New Roman" w:cs="Times New Roman"/>
          <w:b/>
          <w:sz w:val="24"/>
        </w:rPr>
        <w:t>7</w:t>
      </w:r>
      <w:r w:rsidR="00F36140" w:rsidRPr="00F36140">
        <w:rPr>
          <w:rFonts w:ascii="Times New Roman" w:eastAsia="Calibri" w:hAnsi="Times New Roman" w:cs="Times New Roman"/>
          <w:b/>
          <w:sz w:val="24"/>
        </w:rPr>
        <w:t xml:space="preserve"> лет)</w:t>
      </w:r>
    </w:p>
    <w:p w14:paraId="1C278DBC" w14:textId="77777777" w:rsidR="00712F62" w:rsidRPr="00712F62" w:rsidRDefault="00712F62" w:rsidP="00712F62">
      <w:pPr>
        <w:widowControl w:val="0"/>
        <w:suppressAutoHyphens/>
        <w:autoSpaceDE w:val="0"/>
        <w:autoSpaceDN w:val="0"/>
        <w:spacing w:after="0" w:line="240" w:lineRule="auto"/>
        <w:ind w:firstLine="720"/>
        <w:jc w:val="both"/>
        <w:rPr>
          <w:rFonts w:ascii="Arial" w:eastAsia="Times New Roman" w:hAnsi="Arial" w:cs="Arial"/>
          <w:sz w:val="24"/>
          <w:szCs w:val="24"/>
          <w:lang w:eastAsia="ru-RU"/>
        </w:rPr>
      </w:pPr>
    </w:p>
    <w:p w14:paraId="347513FA" w14:textId="77777777" w:rsidR="00712F62" w:rsidRPr="00712F62" w:rsidRDefault="00712F62" w:rsidP="00712F62">
      <w:pPr>
        <w:widowControl w:val="0"/>
        <w:suppressAutoHyphens/>
        <w:autoSpaceDE w:val="0"/>
        <w:autoSpaceDN w:val="0"/>
        <w:spacing w:after="0" w:line="240" w:lineRule="auto"/>
        <w:ind w:firstLine="720"/>
        <w:jc w:val="both"/>
        <w:rPr>
          <w:rFonts w:ascii="Arial" w:eastAsia="Times New Roman" w:hAnsi="Arial" w:cs="Arial"/>
          <w:sz w:val="24"/>
          <w:szCs w:val="24"/>
          <w:lang w:eastAsia="ru-RU"/>
        </w:rPr>
      </w:pPr>
    </w:p>
    <w:p w14:paraId="0A8C3DE2" w14:textId="77777777" w:rsidR="00712F62" w:rsidRPr="00712F62" w:rsidRDefault="00712F62" w:rsidP="00712F62">
      <w:pPr>
        <w:widowControl w:val="0"/>
        <w:suppressAutoHyphens/>
        <w:autoSpaceDE w:val="0"/>
        <w:autoSpaceDN w:val="0"/>
        <w:spacing w:after="0" w:line="240" w:lineRule="auto"/>
        <w:jc w:val="both"/>
        <w:rPr>
          <w:rFonts w:ascii="Arial" w:eastAsia="Times New Roman" w:hAnsi="Arial" w:cs="Arial"/>
          <w:sz w:val="24"/>
          <w:szCs w:val="24"/>
          <w:lang w:eastAsia="ru-RU"/>
        </w:rPr>
      </w:pPr>
    </w:p>
    <w:p w14:paraId="6C93E8B8" w14:textId="0153BDAE"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04A05FCE" w14:textId="17882008"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5C4188BC" w14:textId="59278D36"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5D6138C4" w14:textId="75CBA379"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204B44DB" w14:textId="029D4E9E"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67DDBAB2" w14:textId="40501A74"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5C13B22D" w14:textId="7AA7409C"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7D669FD2" w14:textId="650E44EE"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6F775239" w14:textId="4F9A46E6"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6C9EB87F" w14:textId="2018E343"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75D35661" w14:textId="47A5CDA9"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3ECFA124" w14:textId="3E65A643"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5CA83D6B" w14:textId="3D490CFC"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3683F497" w14:textId="7F4B24E9"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00D3F99B" w14:textId="5F1B65A1"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3916C5C7" w14:textId="39AE4500"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6D99E571" w14:textId="44041517"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6BA9E2B4" w14:textId="6F6AFAF0"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7629CA96" w14:textId="3C4DD102"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1057FE97" w14:textId="1ACE9790"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02992557" w14:textId="483A2CA8"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7AD00FC2" w14:textId="1AF97772"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6F680E87" w14:textId="06024124"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1F89AB5E" w14:textId="7F7FEBD8"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6987AE3C" w14:textId="15341BE0"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0B1E1F51" w14:textId="1DA43015"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3ED55E4F" w14:textId="1A8FDDE2"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1C3FF122" w14:textId="5C126A82"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498CF02B" w14:textId="3EE66D86"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29048798" w14:textId="2DD2AADC"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05F18F32" w14:textId="1F0F1967"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214E4CA7" w14:textId="53DF5A0A"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tbl>
      <w:tblPr>
        <w:tblStyle w:val="3"/>
        <w:tblpPr w:leftFromText="180" w:rightFromText="180" w:vertAnchor="text" w:horzAnchor="margin" w:tblpXSpec="center" w:tblpY="-114"/>
        <w:tblW w:w="0" w:type="auto"/>
        <w:tblLook w:val="04A0" w:firstRow="1" w:lastRow="0" w:firstColumn="1" w:lastColumn="0" w:noHBand="0" w:noVBand="1"/>
      </w:tblPr>
      <w:tblGrid>
        <w:gridCol w:w="2207"/>
        <w:gridCol w:w="1925"/>
        <w:gridCol w:w="7"/>
        <w:gridCol w:w="1932"/>
        <w:gridCol w:w="1751"/>
        <w:gridCol w:w="2296"/>
        <w:gridCol w:w="7"/>
        <w:gridCol w:w="1933"/>
        <w:gridCol w:w="1686"/>
      </w:tblGrid>
      <w:tr w:rsidR="00712F62" w:rsidRPr="00712F62" w14:paraId="443E7EAB" w14:textId="77777777" w:rsidTr="00F36140">
        <w:trPr>
          <w:trHeight w:val="403"/>
        </w:trPr>
        <w:tc>
          <w:tcPr>
            <w:tcW w:w="2207" w:type="dxa"/>
            <w:vMerge w:val="restart"/>
          </w:tcPr>
          <w:p w14:paraId="0D8999B6"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Направления развития (ОО)</w:t>
            </w:r>
          </w:p>
        </w:tc>
        <w:tc>
          <w:tcPr>
            <w:tcW w:w="11537" w:type="dxa"/>
            <w:gridSpan w:val="8"/>
          </w:tcPr>
          <w:p w14:paraId="72DA8573" w14:textId="77777777" w:rsidR="00712F62" w:rsidRPr="00712F62" w:rsidRDefault="00712F62" w:rsidP="00F36140">
            <w:pPr>
              <w:widowControl w:val="0"/>
              <w:tabs>
                <w:tab w:val="left" w:pos="1845"/>
              </w:tabs>
              <w:suppressAutoHyphens/>
              <w:autoSpaceDE w:val="0"/>
              <w:autoSpaceDN w:val="0"/>
              <w:spacing w:line="240" w:lineRule="auto"/>
              <w:jc w:val="center"/>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Старшая группа</w:t>
            </w:r>
          </w:p>
        </w:tc>
      </w:tr>
      <w:tr w:rsidR="00712F62" w:rsidRPr="00712F62" w14:paraId="34FDB523" w14:textId="77777777" w:rsidTr="00F36140">
        <w:trPr>
          <w:trHeight w:val="351"/>
        </w:trPr>
        <w:tc>
          <w:tcPr>
            <w:tcW w:w="2207" w:type="dxa"/>
            <w:vMerge/>
          </w:tcPr>
          <w:p w14:paraId="2C8E438F"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p>
        </w:tc>
        <w:tc>
          <w:tcPr>
            <w:tcW w:w="5615" w:type="dxa"/>
            <w:gridSpan w:val="4"/>
          </w:tcPr>
          <w:p w14:paraId="68C28BD4" w14:textId="77777777" w:rsidR="00712F62" w:rsidRPr="00712F62" w:rsidRDefault="00712F62" w:rsidP="00F36140">
            <w:pPr>
              <w:widowControl w:val="0"/>
              <w:tabs>
                <w:tab w:val="left" w:pos="1845"/>
              </w:tabs>
              <w:suppressAutoHyphens/>
              <w:autoSpaceDE w:val="0"/>
              <w:autoSpaceDN w:val="0"/>
              <w:spacing w:line="240" w:lineRule="auto"/>
              <w:jc w:val="center"/>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Начало года</w:t>
            </w:r>
          </w:p>
        </w:tc>
        <w:tc>
          <w:tcPr>
            <w:tcW w:w="5922" w:type="dxa"/>
            <w:gridSpan w:val="4"/>
          </w:tcPr>
          <w:p w14:paraId="0A7B3DC7" w14:textId="77777777" w:rsidR="00712F62" w:rsidRPr="00712F62" w:rsidRDefault="00712F62" w:rsidP="00F36140">
            <w:pPr>
              <w:widowControl w:val="0"/>
              <w:tabs>
                <w:tab w:val="left" w:pos="1845"/>
              </w:tabs>
              <w:suppressAutoHyphens/>
              <w:autoSpaceDE w:val="0"/>
              <w:autoSpaceDN w:val="0"/>
              <w:spacing w:line="240" w:lineRule="auto"/>
              <w:jc w:val="center"/>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Конец года</w:t>
            </w:r>
          </w:p>
        </w:tc>
      </w:tr>
      <w:tr w:rsidR="00712F62" w:rsidRPr="00712F62" w14:paraId="01613323" w14:textId="77777777" w:rsidTr="00F36140">
        <w:trPr>
          <w:trHeight w:val="351"/>
        </w:trPr>
        <w:tc>
          <w:tcPr>
            <w:tcW w:w="2207" w:type="dxa"/>
            <w:vMerge/>
          </w:tcPr>
          <w:p w14:paraId="041AE240"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p>
        </w:tc>
        <w:tc>
          <w:tcPr>
            <w:tcW w:w="1925" w:type="dxa"/>
          </w:tcPr>
          <w:p w14:paraId="16665F42"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4"/>
                <w:lang w:eastAsia="ru-RU"/>
              </w:rPr>
            </w:pPr>
            <w:r w:rsidRPr="00712F62">
              <w:rPr>
                <w:rFonts w:ascii="Times New Roman" w:eastAsia="Calibri" w:hAnsi="Times New Roman" w:cs="Times New Roman"/>
                <w:b/>
                <w:sz w:val="24"/>
                <w:szCs w:val="24"/>
                <w:lang w:eastAsia="ru-RU"/>
              </w:rPr>
              <w:t>сформирован</w:t>
            </w:r>
          </w:p>
        </w:tc>
        <w:tc>
          <w:tcPr>
            <w:tcW w:w="1939" w:type="dxa"/>
            <w:gridSpan w:val="2"/>
          </w:tcPr>
          <w:p w14:paraId="70612EAE"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4"/>
                <w:lang w:eastAsia="ru-RU"/>
              </w:rPr>
            </w:pPr>
            <w:r w:rsidRPr="00712F62">
              <w:rPr>
                <w:rFonts w:ascii="Times New Roman" w:eastAsia="Calibri" w:hAnsi="Times New Roman" w:cs="Times New Roman"/>
                <w:b/>
                <w:sz w:val="24"/>
                <w:szCs w:val="24"/>
                <w:lang w:eastAsia="ru-RU"/>
              </w:rPr>
              <w:t>в стадии формирования</w:t>
            </w:r>
          </w:p>
        </w:tc>
        <w:tc>
          <w:tcPr>
            <w:tcW w:w="1751" w:type="dxa"/>
          </w:tcPr>
          <w:p w14:paraId="5B48C2E5"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4"/>
                <w:lang w:eastAsia="ru-RU"/>
              </w:rPr>
            </w:pPr>
            <w:r w:rsidRPr="00712F62">
              <w:rPr>
                <w:rFonts w:ascii="Times New Roman" w:eastAsia="Calibri" w:hAnsi="Times New Roman" w:cs="Times New Roman"/>
                <w:b/>
                <w:sz w:val="24"/>
                <w:szCs w:val="24"/>
                <w:lang w:eastAsia="ru-RU"/>
              </w:rPr>
              <w:t>не сформирован</w:t>
            </w:r>
          </w:p>
        </w:tc>
        <w:tc>
          <w:tcPr>
            <w:tcW w:w="2296" w:type="dxa"/>
          </w:tcPr>
          <w:p w14:paraId="1169A46F"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4"/>
                <w:lang w:eastAsia="ru-RU"/>
              </w:rPr>
            </w:pPr>
            <w:r w:rsidRPr="00712F62">
              <w:rPr>
                <w:rFonts w:ascii="Times New Roman" w:eastAsia="Calibri" w:hAnsi="Times New Roman" w:cs="Times New Roman"/>
                <w:b/>
                <w:sz w:val="24"/>
                <w:szCs w:val="24"/>
                <w:lang w:eastAsia="ru-RU"/>
              </w:rPr>
              <w:t>сформирован</w:t>
            </w:r>
          </w:p>
        </w:tc>
        <w:tc>
          <w:tcPr>
            <w:tcW w:w="1940" w:type="dxa"/>
            <w:gridSpan w:val="2"/>
          </w:tcPr>
          <w:p w14:paraId="1CD5F69D"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4"/>
                <w:lang w:eastAsia="ru-RU"/>
              </w:rPr>
            </w:pPr>
            <w:r w:rsidRPr="00712F62">
              <w:rPr>
                <w:rFonts w:ascii="Times New Roman" w:eastAsia="Calibri" w:hAnsi="Times New Roman" w:cs="Times New Roman"/>
                <w:b/>
                <w:sz w:val="24"/>
                <w:szCs w:val="24"/>
                <w:lang w:eastAsia="ru-RU"/>
              </w:rPr>
              <w:t>в стадии формирования</w:t>
            </w:r>
          </w:p>
        </w:tc>
        <w:tc>
          <w:tcPr>
            <w:tcW w:w="1686" w:type="dxa"/>
          </w:tcPr>
          <w:p w14:paraId="5762B907"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4"/>
                <w:lang w:eastAsia="ru-RU"/>
              </w:rPr>
            </w:pPr>
            <w:r w:rsidRPr="00712F62">
              <w:rPr>
                <w:rFonts w:ascii="Times New Roman" w:eastAsia="Calibri" w:hAnsi="Times New Roman" w:cs="Times New Roman"/>
                <w:b/>
                <w:sz w:val="24"/>
                <w:szCs w:val="24"/>
                <w:lang w:eastAsia="ru-RU"/>
              </w:rPr>
              <w:t>не сформирован</w:t>
            </w:r>
          </w:p>
        </w:tc>
      </w:tr>
      <w:tr w:rsidR="00712F62" w:rsidRPr="00712F62" w14:paraId="7031C06F" w14:textId="77777777" w:rsidTr="00F36140">
        <w:trPr>
          <w:trHeight w:val="632"/>
        </w:trPr>
        <w:tc>
          <w:tcPr>
            <w:tcW w:w="2207" w:type="dxa"/>
          </w:tcPr>
          <w:p w14:paraId="08F38748"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Познавательное развитие</w:t>
            </w:r>
          </w:p>
        </w:tc>
        <w:tc>
          <w:tcPr>
            <w:tcW w:w="1932" w:type="dxa"/>
            <w:gridSpan w:val="2"/>
          </w:tcPr>
          <w:p w14:paraId="0199862A"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c>
          <w:tcPr>
            <w:tcW w:w="1932" w:type="dxa"/>
          </w:tcPr>
          <w:p w14:paraId="79BCB04A"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14%</w:t>
            </w:r>
          </w:p>
        </w:tc>
        <w:tc>
          <w:tcPr>
            <w:tcW w:w="1751" w:type="dxa"/>
          </w:tcPr>
          <w:p w14:paraId="56C403D3"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86%</w:t>
            </w:r>
          </w:p>
        </w:tc>
        <w:tc>
          <w:tcPr>
            <w:tcW w:w="2303" w:type="dxa"/>
            <w:gridSpan w:val="2"/>
          </w:tcPr>
          <w:p w14:paraId="38D3A9DE"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14%</w:t>
            </w:r>
          </w:p>
        </w:tc>
        <w:tc>
          <w:tcPr>
            <w:tcW w:w="1933" w:type="dxa"/>
          </w:tcPr>
          <w:p w14:paraId="2B2878ED"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43%</w:t>
            </w:r>
          </w:p>
        </w:tc>
        <w:tc>
          <w:tcPr>
            <w:tcW w:w="1686" w:type="dxa"/>
          </w:tcPr>
          <w:p w14:paraId="4AB3D651"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43%</w:t>
            </w:r>
          </w:p>
        </w:tc>
      </w:tr>
      <w:tr w:rsidR="00712F62" w:rsidRPr="00712F62" w14:paraId="56159A65" w14:textId="77777777" w:rsidTr="00F36140">
        <w:trPr>
          <w:trHeight w:val="709"/>
        </w:trPr>
        <w:tc>
          <w:tcPr>
            <w:tcW w:w="2207" w:type="dxa"/>
          </w:tcPr>
          <w:p w14:paraId="3FB04874"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Речевое развитие</w:t>
            </w:r>
          </w:p>
        </w:tc>
        <w:tc>
          <w:tcPr>
            <w:tcW w:w="1932" w:type="dxa"/>
            <w:gridSpan w:val="2"/>
          </w:tcPr>
          <w:p w14:paraId="68D853CB"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c>
          <w:tcPr>
            <w:tcW w:w="1932" w:type="dxa"/>
          </w:tcPr>
          <w:p w14:paraId="4E1381CA"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c>
          <w:tcPr>
            <w:tcW w:w="1751" w:type="dxa"/>
          </w:tcPr>
          <w:p w14:paraId="5D670390"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100%</w:t>
            </w:r>
          </w:p>
        </w:tc>
        <w:tc>
          <w:tcPr>
            <w:tcW w:w="2303" w:type="dxa"/>
            <w:gridSpan w:val="2"/>
          </w:tcPr>
          <w:p w14:paraId="54009BB4"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c>
          <w:tcPr>
            <w:tcW w:w="1933" w:type="dxa"/>
          </w:tcPr>
          <w:p w14:paraId="366233EA"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29%</w:t>
            </w:r>
          </w:p>
        </w:tc>
        <w:tc>
          <w:tcPr>
            <w:tcW w:w="1686" w:type="dxa"/>
          </w:tcPr>
          <w:p w14:paraId="706E6495"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71%</w:t>
            </w:r>
          </w:p>
        </w:tc>
      </w:tr>
      <w:tr w:rsidR="00712F62" w:rsidRPr="00712F62" w14:paraId="0901A3C2" w14:textId="77777777" w:rsidTr="00F36140">
        <w:trPr>
          <w:trHeight w:val="650"/>
        </w:trPr>
        <w:tc>
          <w:tcPr>
            <w:tcW w:w="2207" w:type="dxa"/>
          </w:tcPr>
          <w:p w14:paraId="15D0EEAF"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Социально-коммуникативное</w:t>
            </w:r>
          </w:p>
          <w:p w14:paraId="0B6168D3"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развитие</w:t>
            </w:r>
          </w:p>
        </w:tc>
        <w:tc>
          <w:tcPr>
            <w:tcW w:w="1932" w:type="dxa"/>
            <w:gridSpan w:val="2"/>
          </w:tcPr>
          <w:p w14:paraId="32FF1170"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c>
          <w:tcPr>
            <w:tcW w:w="1932" w:type="dxa"/>
          </w:tcPr>
          <w:p w14:paraId="7E4CC4A9"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14%</w:t>
            </w:r>
          </w:p>
        </w:tc>
        <w:tc>
          <w:tcPr>
            <w:tcW w:w="1751" w:type="dxa"/>
          </w:tcPr>
          <w:p w14:paraId="62217277"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86%</w:t>
            </w:r>
          </w:p>
        </w:tc>
        <w:tc>
          <w:tcPr>
            <w:tcW w:w="2303" w:type="dxa"/>
            <w:gridSpan w:val="2"/>
          </w:tcPr>
          <w:p w14:paraId="38312ECD"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14%</w:t>
            </w:r>
          </w:p>
        </w:tc>
        <w:tc>
          <w:tcPr>
            <w:tcW w:w="1933" w:type="dxa"/>
          </w:tcPr>
          <w:p w14:paraId="51DD33B5"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72%</w:t>
            </w:r>
          </w:p>
        </w:tc>
        <w:tc>
          <w:tcPr>
            <w:tcW w:w="1686" w:type="dxa"/>
          </w:tcPr>
          <w:p w14:paraId="2E157A4D"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14%</w:t>
            </w:r>
          </w:p>
        </w:tc>
      </w:tr>
      <w:tr w:rsidR="00712F62" w:rsidRPr="00712F62" w14:paraId="7F6146F5" w14:textId="77777777" w:rsidTr="00F36140">
        <w:trPr>
          <w:trHeight w:val="967"/>
        </w:trPr>
        <w:tc>
          <w:tcPr>
            <w:tcW w:w="2207" w:type="dxa"/>
          </w:tcPr>
          <w:p w14:paraId="1EF3FD67"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Художественно - эстетическое   развитие</w:t>
            </w:r>
          </w:p>
        </w:tc>
        <w:tc>
          <w:tcPr>
            <w:tcW w:w="1932" w:type="dxa"/>
            <w:gridSpan w:val="2"/>
          </w:tcPr>
          <w:p w14:paraId="114D2D8A"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c>
          <w:tcPr>
            <w:tcW w:w="1932" w:type="dxa"/>
          </w:tcPr>
          <w:p w14:paraId="58D8C7CB"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14%</w:t>
            </w:r>
          </w:p>
        </w:tc>
        <w:tc>
          <w:tcPr>
            <w:tcW w:w="1751" w:type="dxa"/>
          </w:tcPr>
          <w:p w14:paraId="0F75AD96"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86%</w:t>
            </w:r>
          </w:p>
        </w:tc>
        <w:tc>
          <w:tcPr>
            <w:tcW w:w="2303" w:type="dxa"/>
            <w:gridSpan w:val="2"/>
          </w:tcPr>
          <w:p w14:paraId="30910A1E"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c>
          <w:tcPr>
            <w:tcW w:w="1933" w:type="dxa"/>
          </w:tcPr>
          <w:p w14:paraId="473DE455"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100%</w:t>
            </w:r>
          </w:p>
        </w:tc>
        <w:tc>
          <w:tcPr>
            <w:tcW w:w="1686" w:type="dxa"/>
          </w:tcPr>
          <w:p w14:paraId="2C6D7D00"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r>
      <w:tr w:rsidR="00712F62" w:rsidRPr="00712F62" w14:paraId="7F113AB9" w14:textId="77777777" w:rsidTr="00F36140">
        <w:trPr>
          <w:trHeight w:val="714"/>
        </w:trPr>
        <w:tc>
          <w:tcPr>
            <w:tcW w:w="2207" w:type="dxa"/>
          </w:tcPr>
          <w:p w14:paraId="51EC1CAA"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 xml:space="preserve">Физическое </w:t>
            </w:r>
          </w:p>
          <w:p w14:paraId="6A1482BE"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развитие</w:t>
            </w:r>
          </w:p>
        </w:tc>
        <w:tc>
          <w:tcPr>
            <w:tcW w:w="1932" w:type="dxa"/>
            <w:gridSpan w:val="2"/>
          </w:tcPr>
          <w:p w14:paraId="2FE89CD3"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c>
          <w:tcPr>
            <w:tcW w:w="1932" w:type="dxa"/>
          </w:tcPr>
          <w:p w14:paraId="09D5106A"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57%</w:t>
            </w:r>
          </w:p>
        </w:tc>
        <w:tc>
          <w:tcPr>
            <w:tcW w:w="1751" w:type="dxa"/>
          </w:tcPr>
          <w:p w14:paraId="4DE36A1B"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43%</w:t>
            </w:r>
          </w:p>
        </w:tc>
        <w:tc>
          <w:tcPr>
            <w:tcW w:w="2303" w:type="dxa"/>
            <w:gridSpan w:val="2"/>
          </w:tcPr>
          <w:p w14:paraId="286A5F1C"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c>
          <w:tcPr>
            <w:tcW w:w="1933" w:type="dxa"/>
          </w:tcPr>
          <w:p w14:paraId="13CF6BB9"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57%</w:t>
            </w:r>
          </w:p>
        </w:tc>
        <w:tc>
          <w:tcPr>
            <w:tcW w:w="1686" w:type="dxa"/>
          </w:tcPr>
          <w:p w14:paraId="176454AD"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43%</w:t>
            </w:r>
          </w:p>
        </w:tc>
      </w:tr>
      <w:tr w:rsidR="00712F62" w:rsidRPr="00712F62" w14:paraId="48787DFB" w14:textId="77777777" w:rsidTr="00F36140">
        <w:trPr>
          <w:trHeight w:val="459"/>
        </w:trPr>
        <w:tc>
          <w:tcPr>
            <w:tcW w:w="2207" w:type="dxa"/>
          </w:tcPr>
          <w:p w14:paraId="5306CF28"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b/>
                <w:sz w:val="24"/>
                <w:szCs w:val="28"/>
                <w:lang w:eastAsia="ru-RU"/>
              </w:rPr>
            </w:pPr>
            <w:r w:rsidRPr="00712F62">
              <w:rPr>
                <w:rFonts w:ascii="Times New Roman" w:eastAsia="Calibri" w:hAnsi="Times New Roman" w:cs="Times New Roman"/>
                <w:b/>
                <w:sz w:val="24"/>
                <w:szCs w:val="28"/>
                <w:lang w:eastAsia="ru-RU"/>
              </w:rPr>
              <w:t>итого</w:t>
            </w:r>
          </w:p>
        </w:tc>
        <w:tc>
          <w:tcPr>
            <w:tcW w:w="1932" w:type="dxa"/>
            <w:gridSpan w:val="2"/>
          </w:tcPr>
          <w:p w14:paraId="4746066D"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0%</w:t>
            </w:r>
          </w:p>
        </w:tc>
        <w:tc>
          <w:tcPr>
            <w:tcW w:w="1932" w:type="dxa"/>
          </w:tcPr>
          <w:p w14:paraId="647155B8"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20%</w:t>
            </w:r>
          </w:p>
        </w:tc>
        <w:tc>
          <w:tcPr>
            <w:tcW w:w="1751" w:type="dxa"/>
          </w:tcPr>
          <w:p w14:paraId="6AF250AD"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80%</w:t>
            </w:r>
          </w:p>
        </w:tc>
        <w:tc>
          <w:tcPr>
            <w:tcW w:w="2303" w:type="dxa"/>
            <w:gridSpan w:val="2"/>
          </w:tcPr>
          <w:p w14:paraId="6D0DFF12"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6%</w:t>
            </w:r>
          </w:p>
        </w:tc>
        <w:tc>
          <w:tcPr>
            <w:tcW w:w="1933" w:type="dxa"/>
          </w:tcPr>
          <w:p w14:paraId="4CFF4A0D"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60%</w:t>
            </w:r>
          </w:p>
        </w:tc>
        <w:tc>
          <w:tcPr>
            <w:tcW w:w="1686" w:type="dxa"/>
          </w:tcPr>
          <w:p w14:paraId="78C8BFF1" w14:textId="77777777" w:rsidR="00712F62" w:rsidRPr="00712F62" w:rsidRDefault="00712F62" w:rsidP="00F36140">
            <w:pPr>
              <w:widowControl w:val="0"/>
              <w:tabs>
                <w:tab w:val="left" w:pos="1845"/>
              </w:tabs>
              <w:suppressAutoHyphens/>
              <w:autoSpaceDE w:val="0"/>
              <w:autoSpaceDN w:val="0"/>
              <w:spacing w:line="240" w:lineRule="auto"/>
              <w:jc w:val="both"/>
              <w:rPr>
                <w:rFonts w:ascii="Times New Roman" w:eastAsia="Calibri" w:hAnsi="Times New Roman" w:cs="Times New Roman"/>
                <w:sz w:val="24"/>
                <w:szCs w:val="24"/>
                <w:lang w:eastAsia="ru-RU"/>
              </w:rPr>
            </w:pPr>
            <w:r w:rsidRPr="00712F62">
              <w:rPr>
                <w:rFonts w:ascii="Times New Roman" w:eastAsia="Calibri" w:hAnsi="Times New Roman" w:cs="Times New Roman"/>
                <w:sz w:val="24"/>
                <w:szCs w:val="24"/>
                <w:lang w:eastAsia="ru-RU"/>
              </w:rPr>
              <w:t>34%</w:t>
            </w:r>
          </w:p>
        </w:tc>
      </w:tr>
    </w:tbl>
    <w:p w14:paraId="3A8E1464" w14:textId="77B1033C"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5CD61CDD" w14:textId="1D1E4518"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2D4D7865" w14:textId="101089E5" w:rsidR="00712F62" w:rsidRDefault="00712F62" w:rsidP="00C85CEE">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2EB1B6CE" w14:textId="77777777" w:rsidR="001348C5" w:rsidRDefault="001348C5" w:rsidP="001348C5">
      <w:pPr>
        <w:shd w:val="clear" w:color="auto" w:fill="FFFFFF"/>
        <w:spacing w:after="0" w:line="240" w:lineRule="auto"/>
        <w:rPr>
          <w:rFonts w:ascii="Times New Roman" w:eastAsia="Times New Roman" w:hAnsi="Times New Roman" w:cs="Times New Roman"/>
          <w:b/>
          <w:color w:val="000000"/>
          <w:sz w:val="24"/>
          <w:szCs w:val="24"/>
          <w:lang w:eastAsia="ru-RU"/>
        </w:rPr>
        <w:sectPr w:rsidR="001348C5" w:rsidSect="00712F62">
          <w:pgSz w:w="16838" w:h="11906" w:orient="landscape"/>
          <w:pgMar w:top="851" w:right="1134" w:bottom="1701" w:left="1134" w:header="708" w:footer="708" w:gutter="0"/>
          <w:cols w:space="720"/>
        </w:sectPr>
      </w:pPr>
    </w:p>
    <w:p w14:paraId="0D3244B9" w14:textId="77777777" w:rsidR="00C85CEE" w:rsidRDefault="00C85CEE" w:rsidP="00C85CEE">
      <w:pPr>
        <w:spacing w:after="0" w:line="240" w:lineRule="auto"/>
        <w:jc w:val="both"/>
        <w:rPr>
          <w:rFonts w:ascii="Times New Roman" w:eastAsia="Times New Roman" w:hAnsi="Times New Roman" w:cs="Times New Roman"/>
          <w:sz w:val="24"/>
          <w:szCs w:val="24"/>
          <w:lang w:eastAsia="ru-RU"/>
        </w:rPr>
      </w:pPr>
    </w:p>
    <w:p w14:paraId="5C833510" w14:textId="77777777" w:rsidR="00C85CEE" w:rsidRDefault="00C85CEE" w:rsidP="00C85CE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4.Организация РППС</w:t>
      </w:r>
    </w:p>
    <w:p w14:paraId="404BEB89" w14:textId="61989018" w:rsidR="00C85CEE" w:rsidRDefault="00C85CEE" w:rsidP="00C85CEE">
      <w:pPr>
        <w:pStyle w:val="c3"/>
      </w:pPr>
      <w:r>
        <w:rPr>
          <w:rStyle w:val="c4"/>
        </w:rPr>
        <w:t>Для реализации годовых задач в нашей группе создана предметно – развивающая среда, учитывающая гендерную специфику детей, а также с учетом интеграции образовательных областей.  Все групповое пространство распределено на зоны, которые доступны детям: игрушки, дидактический материал, игры, строительный материал, домашние предметы - детские игрушки, которые напоминают детям о доме, о семье.</w:t>
      </w:r>
      <w:r>
        <w:rPr>
          <w:bCs/>
        </w:rPr>
        <w:t xml:space="preserve"> В течение года постоянно обновлялась предметно-развивающая среда в группе. Созданы зоны, «Весёлая математика», «</w:t>
      </w:r>
      <w:proofErr w:type="spellStart"/>
      <w:r>
        <w:rPr>
          <w:bCs/>
        </w:rPr>
        <w:t>Говорушка</w:t>
      </w:r>
      <w:proofErr w:type="spellEnd"/>
      <w:r>
        <w:rPr>
          <w:bCs/>
        </w:rPr>
        <w:t>» познавательного и речевого пространства, подобраны пособия, книги, дидактические игры, направленные на развитие детей, согласно их возрастным особенностям. «Чародейка», «Весёлая семейка», «Полянка творчества». Периодически пополняли (математический, экологический, сюжетно – ролевой, ПДД, театральный, художественный, уголки. Был изготовлен макет улицы по дорожной безопасности. Дети, играя, закрепляли правила дорожного движения.</w:t>
      </w:r>
      <w:r>
        <w:rPr>
          <w:b/>
        </w:rPr>
        <w:t xml:space="preserve"> </w:t>
      </w:r>
      <w:r>
        <w:t>В группе всё оборудование, игры, находятся в доступном месте, дети могут самостоятельно выбирать вид деятельности. В течение года детям старались создать комфортные условия для игр, для самостоятельной деятельности. Много дидактических и развивающих игр, конструкторов, которые помогают детям играть вместе и индивидуально. Для экспериментально исследовательской деятельности создан уголок, где размещены самые разные природные материалы: мел, песок, глина, камни, ракушки, перья. Оборудование: микроскоп и телескоп, именно это вызывает у детей большой интерес. Для познавательного развития детей мы подобрали детскую литературу (энциклопедии), картотеку опытов с водой и песком.</w:t>
      </w:r>
    </w:p>
    <w:p w14:paraId="3B97CE2C" w14:textId="77777777" w:rsidR="00C85CEE" w:rsidRDefault="00C85CEE" w:rsidP="00C85CEE">
      <w:pPr>
        <w:spacing w:after="0" w:line="240" w:lineRule="auto"/>
        <w:rPr>
          <w:rFonts w:ascii="Times New Roman" w:eastAsia="Times New Roman" w:hAnsi="Times New Roman" w:cs="Times New Roman"/>
          <w:sz w:val="24"/>
          <w:szCs w:val="24"/>
          <w:lang w:eastAsia="ru-RU"/>
        </w:rPr>
        <w:sectPr w:rsidR="00C85CEE" w:rsidSect="001348C5">
          <w:pgSz w:w="11906" w:h="16838"/>
          <w:pgMar w:top="1134" w:right="851" w:bottom="1134" w:left="1701" w:header="708" w:footer="708" w:gutter="0"/>
          <w:cols w:space="720"/>
        </w:sectPr>
      </w:pPr>
    </w:p>
    <w:p w14:paraId="1EA317FF" w14:textId="77777777" w:rsidR="001348C5" w:rsidRDefault="001348C5" w:rsidP="00C85CEE">
      <w:pPr>
        <w:jc w:val="center"/>
        <w:rPr>
          <w:rFonts w:ascii="Times New Roman" w:hAnsi="Times New Roman" w:cs="Times New Roman"/>
          <w:b/>
          <w:sz w:val="28"/>
        </w:rPr>
      </w:pPr>
    </w:p>
    <w:p w14:paraId="2BA76BF3" w14:textId="77777777" w:rsidR="001348C5" w:rsidRDefault="001348C5" w:rsidP="00C85CEE">
      <w:pPr>
        <w:jc w:val="center"/>
        <w:rPr>
          <w:rFonts w:ascii="Times New Roman" w:hAnsi="Times New Roman" w:cs="Times New Roman"/>
          <w:b/>
          <w:sz w:val="28"/>
        </w:rPr>
      </w:pPr>
    </w:p>
    <w:p w14:paraId="7D8D3517" w14:textId="77777777" w:rsidR="001348C5" w:rsidRDefault="001348C5" w:rsidP="00C85CEE">
      <w:pPr>
        <w:jc w:val="center"/>
        <w:rPr>
          <w:rFonts w:ascii="Times New Roman" w:hAnsi="Times New Roman" w:cs="Times New Roman"/>
          <w:b/>
          <w:sz w:val="28"/>
        </w:rPr>
      </w:pPr>
    </w:p>
    <w:p w14:paraId="3EE213E3" w14:textId="77777777" w:rsidR="001348C5" w:rsidRDefault="001348C5" w:rsidP="00C85CEE">
      <w:pPr>
        <w:jc w:val="center"/>
        <w:rPr>
          <w:rFonts w:ascii="Times New Roman" w:hAnsi="Times New Roman" w:cs="Times New Roman"/>
          <w:b/>
          <w:sz w:val="28"/>
        </w:rPr>
      </w:pPr>
    </w:p>
    <w:p w14:paraId="6555EA9A" w14:textId="77777777" w:rsidR="001348C5" w:rsidRDefault="001348C5" w:rsidP="00C85CEE">
      <w:pPr>
        <w:jc w:val="center"/>
        <w:rPr>
          <w:rFonts w:ascii="Times New Roman" w:hAnsi="Times New Roman" w:cs="Times New Roman"/>
          <w:b/>
          <w:sz w:val="28"/>
        </w:rPr>
      </w:pPr>
    </w:p>
    <w:p w14:paraId="60A57A4E" w14:textId="77777777" w:rsidR="001348C5" w:rsidRDefault="001348C5" w:rsidP="00C85CEE">
      <w:pPr>
        <w:jc w:val="center"/>
        <w:rPr>
          <w:rFonts w:ascii="Times New Roman" w:hAnsi="Times New Roman" w:cs="Times New Roman"/>
          <w:b/>
          <w:sz w:val="28"/>
        </w:rPr>
      </w:pPr>
    </w:p>
    <w:p w14:paraId="2CF0DF92" w14:textId="77777777" w:rsidR="001348C5" w:rsidRDefault="001348C5" w:rsidP="00C85CEE">
      <w:pPr>
        <w:jc w:val="center"/>
        <w:rPr>
          <w:rFonts w:ascii="Times New Roman" w:hAnsi="Times New Roman" w:cs="Times New Roman"/>
          <w:b/>
          <w:sz w:val="28"/>
        </w:rPr>
      </w:pPr>
    </w:p>
    <w:p w14:paraId="19759D17" w14:textId="77777777" w:rsidR="001348C5" w:rsidRDefault="001348C5" w:rsidP="00C85CEE">
      <w:pPr>
        <w:jc w:val="center"/>
        <w:rPr>
          <w:rFonts w:ascii="Times New Roman" w:hAnsi="Times New Roman" w:cs="Times New Roman"/>
          <w:b/>
          <w:sz w:val="28"/>
        </w:rPr>
      </w:pPr>
    </w:p>
    <w:p w14:paraId="4D4D5615" w14:textId="77777777" w:rsidR="001348C5" w:rsidRDefault="001348C5" w:rsidP="00C85CEE">
      <w:pPr>
        <w:jc w:val="center"/>
        <w:rPr>
          <w:rFonts w:ascii="Times New Roman" w:hAnsi="Times New Roman" w:cs="Times New Roman"/>
          <w:b/>
          <w:sz w:val="28"/>
        </w:rPr>
      </w:pPr>
    </w:p>
    <w:p w14:paraId="4391BB2E" w14:textId="77777777" w:rsidR="001348C5" w:rsidRDefault="001348C5" w:rsidP="00C85CEE">
      <w:pPr>
        <w:jc w:val="center"/>
        <w:rPr>
          <w:rFonts w:ascii="Times New Roman" w:hAnsi="Times New Roman" w:cs="Times New Roman"/>
          <w:b/>
          <w:sz w:val="28"/>
        </w:rPr>
      </w:pPr>
    </w:p>
    <w:p w14:paraId="0964473E" w14:textId="77777777" w:rsidR="001348C5" w:rsidRDefault="001348C5" w:rsidP="00C85CEE">
      <w:pPr>
        <w:jc w:val="center"/>
        <w:rPr>
          <w:rFonts w:ascii="Times New Roman" w:hAnsi="Times New Roman" w:cs="Times New Roman"/>
          <w:b/>
          <w:sz w:val="28"/>
        </w:rPr>
      </w:pPr>
    </w:p>
    <w:p w14:paraId="17970EA8" w14:textId="77777777" w:rsidR="001348C5" w:rsidRDefault="001348C5" w:rsidP="00C85CEE">
      <w:pPr>
        <w:jc w:val="center"/>
        <w:rPr>
          <w:rFonts w:ascii="Times New Roman" w:hAnsi="Times New Roman" w:cs="Times New Roman"/>
          <w:b/>
          <w:sz w:val="28"/>
        </w:rPr>
      </w:pPr>
    </w:p>
    <w:p w14:paraId="15F5952D" w14:textId="77777777" w:rsidR="001348C5" w:rsidRDefault="001348C5" w:rsidP="00C85CEE">
      <w:pPr>
        <w:jc w:val="center"/>
        <w:rPr>
          <w:rFonts w:ascii="Times New Roman" w:hAnsi="Times New Roman" w:cs="Times New Roman"/>
          <w:b/>
          <w:sz w:val="28"/>
        </w:rPr>
      </w:pPr>
    </w:p>
    <w:p w14:paraId="0B7F3E35" w14:textId="77777777" w:rsidR="001348C5" w:rsidRDefault="001348C5" w:rsidP="00C85CEE">
      <w:pPr>
        <w:jc w:val="center"/>
        <w:rPr>
          <w:rFonts w:ascii="Times New Roman" w:hAnsi="Times New Roman" w:cs="Times New Roman"/>
          <w:b/>
          <w:sz w:val="28"/>
        </w:rPr>
      </w:pPr>
    </w:p>
    <w:p w14:paraId="3CE48BA4" w14:textId="77777777" w:rsidR="001348C5" w:rsidRDefault="001348C5" w:rsidP="00C85CEE">
      <w:pPr>
        <w:jc w:val="center"/>
        <w:rPr>
          <w:rFonts w:ascii="Times New Roman" w:hAnsi="Times New Roman" w:cs="Times New Roman"/>
          <w:b/>
          <w:sz w:val="28"/>
        </w:rPr>
      </w:pPr>
    </w:p>
    <w:p w14:paraId="416CFF27" w14:textId="77777777" w:rsidR="001348C5" w:rsidRDefault="001348C5" w:rsidP="00C85CEE">
      <w:pPr>
        <w:jc w:val="center"/>
        <w:rPr>
          <w:rFonts w:ascii="Times New Roman" w:hAnsi="Times New Roman" w:cs="Times New Roman"/>
          <w:b/>
          <w:sz w:val="28"/>
        </w:rPr>
      </w:pPr>
    </w:p>
    <w:p w14:paraId="4D7D1205" w14:textId="77777777" w:rsidR="001348C5" w:rsidRDefault="001348C5" w:rsidP="00C85CEE">
      <w:pPr>
        <w:jc w:val="center"/>
        <w:rPr>
          <w:rFonts w:ascii="Times New Roman" w:hAnsi="Times New Roman" w:cs="Times New Roman"/>
          <w:b/>
          <w:sz w:val="28"/>
        </w:rPr>
      </w:pPr>
    </w:p>
    <w:p w14:paraId="11EA5772" w14:textId="77777777" w:rsidR="001348C5" w:rsidRDefault="001348C5" w:rsidP="00C85CEE">
      <w:pPr>
        <w:jc w:val="center"/>
        <w:rPr>
          <w:rFonts w:ascii="Times New Roman" w:hAnsi="Times New Roman" w:cs="Times New Roman"/>
          <w:b/>
          <w:sz w:val="28"/>
        </w:rPr>
      </w:pPr>
    </w:p>
    <w:p w14:paraId="5C0F7D54" w14:textId="77777777" w:rsidR="001348C5" w:rsidRDefault="001348C5" w:rsidP="00C85CEE">
      <w:pPr>
        <w:jc w:val="center"/>
        <w:rPr>
          <w:rFonts w:ascii="Times New Roman" w:hAnsi="Times New Roman" w:cs="Times New Roman"/>
          <w:b/>
          <w:sz w:val="28"/>
        </w:rPr>
      </w:pPr>
    </w:p>
    <w:p w14:paraId="354A7FA5" w14:textId="77777777" w:rsidR="001348C5" w:rsidRDefault="001348C5" w:rsidP="00C85CEE">
      <w:pPr>
        <w:jc w:val="center"/>
        <w:rPr>
          <w:rFonts w:ascii="Times New Roman" w:hAnsi="Times New Roman" w:cs="Times New Roman"/>
          <w:b/>
          <w:sz w:val="28"/>
        </w:rPr>
      </w:pPr>
    </w:p>
    <w:p w14:paraId="21A50232" w14:textId="77777777" w:rsidR="001348C5" w:rsidRDefault="001348C5" w:rsidP="00C85CEE">
      <w:pPr>
        <w:jc w:val="center"/>
        <w:rPr>
          <w:rFonts w:ascii="Times New Roman" w:hAnsi="Times New Roman" w:cs="Times New Roman"/>
          <w:b/>
          <w:sz w:val="28"/>
        </w:rPr>
      </w:pPr>
    </w:p>
    <w:p w14:paraId="22246019" w14:textId="77777777" w:rsidR="001348C5" w:rsidRDefault="001348C5" w:rsidP="00C85CEE">
      <w:pPr>
        <w:jc w:val="center"/>
        <w:rPr>
          <w:rFonts w:ascii="Times New Roman" w:hAnsi="Times New Roman" w:cs="Times New Roman"/>
          <w:b/>
          <w:sz w:val="28"/>
        </w:rPr>
        <w:sectPr w:rsidR="001348C5" w:rsidSect="001348C5">
          <w:pgSz w:w="11906" w:h="16838"/>
          <w:pgMar w:top="1134" w:right="851" w:bottom="1134" w:left="1701" w:header="708" w:footer="708" w:gutter="0"/>
          <w:cols w:space="720"/>
        </w:sectPr>
      </w:pPr>
    </w:p>
    <w:p w14:paraId="2E8164F4" w14:textId="33F03B6C" w:rsidR="001348C5" w:rsidRDefault="001348C5" w:rsidP="00C85CEE">
      <w:pPr>
        <w:jc w:val="center"/>
        <w:rPr>
          <w:rFonts w:ascii="Times New Roman" w:hAnsi="Times New Roman" w:cs="Times New Roman"/>
          <w:b/>
          <w:sz w:val="28"/>
        </w:rPr>
      </w:pPr>
    </w:p>
    <w:p w14:paraId="49CD3AEF" w14:textId="5668C192" w:rsidR="00C85CEE" w:rsidRDefault="00C85CEE" w:rsidP="001348C5">
      <w:pPr>
        <w:jc w:val="center"/>
        <w:rPr>
          <w:rFonts w:ascii="Times New Roman" w:hAnsi="Times New Roman" w:cs="Times New Roman"/>
          <w:sz w:val="28"/>
        </w:rPr>
      </w:pPr>
      <w:r>
        <w:rPr>
          <w:rFonts w:ascii="Times New Roman" w:hAnsi="Times New Roman" w:cs="Times New Roman"/>
          <w:b/>
          <w:sz w:val="28"/>
        </w:rPr>
        <w:t>Протокол тестирования школьной зрелости Керна-</w:t>
      </w:r>
      <w:proofErr w:type="spellStart"/>
      <w:r>
        <w:rPr>
          <w:rFonts w:ascii="Times New Roman" w:hAnsi="Times New Roman" w:cs="Times New Roman"/>
          <w:b/>
          <w:sz w:val="28"/>
        </w:rPr>
        <w:t>Йирасека</w:t>
      </w:r>
      <w:proofErr w:type="spellEnd"/>
      <w:r>
        <w:rPr>
          <w:rFonts w:ascii="Times New Roman" w:hAnsi="Times New Roman" w:cs="Times New Roman"/>
          <w:sz w:val="28"/>
        </w:rPr>
        <w:br/>
      </w:r>
      <w:r>
        <w:rPr>
          <w:rFonts w:ascii="Times New Roman" w:hAnsi="Times New Roman" w:cs="Times New Roman"/>
          <w:sz w:val="24"/>
        </w:rPr>
        <w:t>детей подготовительной к школе группы филиала МКДОУ Баранниковский детский сад – Фадюшинский детский са</w:t>
      </w:r>
      <w:r w:rsidR="001348C5">
        <w:rPr>
          <w:rFonts w:ascii="Times New Roman" w:hAnsi="Times New Roman" w:cs="Times New Roman"/>
          <w:sz w:val="24"/>
        </w:rPr>
        <w:t>д</w:t>
      </w:r>
      <w:r>
        <w:rPr>
          <w:rFonts w:ascii="Times New Roman" w:hAnsi="Times New Roman" w:cs="Times New Roman"/>
          <w:sz w:val="28"/>
        </w:rPr>
        <w:t>2021-2022 учебный</w:t>
      </w:r>
      <w:r w:rsidR="001348C5">
        <w:rPr>
          <w:rFonts w:ascii="Times New Roman" w:hAnsi="Times New Roman" w:cs="Times New Roman"/>
          <w:sz w:val="28"/>
        </w:rPr>
        <w:t xml:space="preserve"> </w:t>
      </w:r>
      <w:r>
        <w:rPr>
          <w:rFonts w:ascii="Times New Roman" w:hAnsi="Times New Roman" w:cs="Times New Roman"/>
          <w:sz w:val="28"/>
        </w:rPr>
        <w:t>год</w:t>
      </w:r>
    </w:p>
    <w:tbl>
      <w:tblPr>
        <w:tblStyle w:val="1"/>
        <w:tblpPr w:leftFromText="180" w:rightFromText="180" w:vertAnchor="page" w:horzAnchor="margin" w:tblpY="3136"/>
        <w:tblW w:w="14071" w:type="dxa"/>
        <w:tblLook w:val="04A0" w:firstRow="1" w:lastRow="0" w:firstColumn="1" w:lastColumn="0" w:noHBand="0" w:noVBand="1"/>
      </w:tblPr>
      <w:tblGrid>
        <w:gridCol w:w="561"/>
        <w:gridCol w:w="2411"/>
        <w:gridCol w:w="1336"/>
        <w:gridCol w:w="1450"/>
        <w:gridCol w:w="1561"/>
        <w:gridCol w:w="1669"/>
        <w:gridCol w:w="1800"/>
        <w:gridCol w:w="1268"/>
        <w:gridCol w:w="2015"/>
      </w:tblGrid>
      <w:tr w:rsidR="00C85CEE" w14:paraId="20CB3C53" w14:textId="77777777" w:rsidTr="00C85CEE">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AD191" w14:textId="77777777" w:rsidR="00C85CEE" w:rsidRDefault="00C85CEE">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п/п</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69358" w14:textId="77777777" w:rsidR="00C85CEE" w:rsidRDefault="00C85CEE">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Фамилия Имя</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F97D9"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Задание 1</w:t>
            </w:r>
            <w:r>
              <w:rPr>
                <w:rFonts w:ascii="Times New Roman" w:hAnsi="Times New Roman" w:cs="Times New Roman"/>
                <w:sz w:val="24"/>
                <w:szCs w:val="24"/>
                <w:lang w:eastAsia="ru-RU"/>
              </w:rPr>
              <w:t xml:space="preserve"> </w:t>
            </w:r>
            <w:r>
              <w:rPr>
                <w:rFonts w:ascii="Times New Roman" w:hAnsi="Times New Roman" w:cs="Times New Roman"/>
                <w:sz w:val="20"/>
                <w:szCs w:val="24"/>
                <w:lang w:eastAsia="ru-RU"/>
              </w:rPr>
              <w:t>«Рисунок человека (мужчины)»</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1237E"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Задание 2</w:t>
            </w:r>
            <w:r>
              <w:rPr>
                <w:rFonts w:ascii="Times New Roman" w:hAnsi="Times New Roman" w:cs="Times New Roman"/>
                <w:sz w:val="24"/>
                <w:szCs w:val="24"/>
                <w:lang w:eastAsia="ru-RU"/>
              </w:rPr>
              <w:t xml:space="preserve"> </w:t>
            </w:r>
            <w:r>
              <w:rPr>
                <w:rFonts w:ascii="Times New Roman" w:hAnsi="Times New Roman" w:cs="Times New Roman"/>
                <w:sz w:val="20"/>
                <w:szCs w:val="24"/>
                <w:lang w:eastAsia="ru-RU"/>
              </w:rPr>
              <w:t xml:space="preserve">«Копирование </w:t>
            </w:r>
            <w:proofErr w:type="gramStart"/>
            <w:r>
              <w:rPr>
                <w:rFonts w:ascii="Times New Roman" w:hAnsi="Times New Roman" w:cs="Times New Roman"/>
                <w:sz w:val="20"/>
                <w:szCs w:val="24"/>
                <w:lang w:eastAsia="ru-RU"/>
              </w:rPr>
              <w:t>фразы »</w:t>
            </w:r>
            <w:proofErr w:type="gramEnd"/>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B7370"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Задание 3</w:t>
            </w:r>
            <w:r>
              <w:rPr>
                <w:rFonts w:ascii="Times New Roman" w:hAnsi="Times New Roman" w:cs="Times New Roman"/>
                <w:sz w:val="24"/>
                <w:szCs w:val="24"/>
                <w:lang w:eastAsia="ru-RU"/>
              </w:rPr>
              <w:t xml:space="preserve"> </w:t>
            </w:r>
            <w:r>
              <w:rPr>
                <w:rFonts w:ascii="Times New Roman" w:hAnsi="Times New Roman" w:cs="Times New Roman"/>
                <w:sz w:val="20"/>
                <w:szCs w:val="24"/>
                <w:lang w:eastAsia="ru-RU"/>
              </w:rPr>
              <w:t>«Срисовывание точек»</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DE86148"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Итого баллов по заданиям 1-3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06E8FFF2"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Уровень готовности ребенка к школе</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F92E6"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Задание 4</w:t>
            </w:r>
            <w:r>
              <w:rPr>
                <w:rFonts w:ascii="Times New Roman" w:hAnsi="Times New Roman" w:cs="Times New Roman"/>
                <w:sz w:val="24"/>
                <w:szCs w:val="24"/>
                <w:lang w:eastAsia="ru-RU"/>
              </w:rPr>
              <w:t xml:space="preserve"> </w:t>
            </w:r>
            <w:r>
              <w:rPr>
                <w:rFonts w:ascii="Times New Roman" w:hAnsi="Times New Roman" w:cs="Times New Roman"/>
                <w:sz w:val="20"/>
                <w:szCs w:val="24"/>
                <w:lang w:eastAsia="ru-RU"/>
              </w:rPr>
              <w:t>«Опросник»</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1A34CEE"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Уровень вербального интеллекта (кругозор)</w:t>
            </w:r>
          </w:p>
        </w:tc>
      </w:tr>
      <w:tr w:rsidR="00C85CEE" w14:paraId="41347631" w14:textId="77777777" w:rsidTr="00C85CEE">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60B5A"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E554F" w14:textId="77777777" w:rsidR="00C85CEE" w:rsidRDefault="00C85CEE">
            <w:pPr>
              <w:spacing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Рзянина</w:t>
            </w:r>
            <w:proofErr w:type="spellEnd"/>
            <w:r>
              <w:rPr>
                <w:rFonts w:ascii="Times New Roman" w:hAnsi="Times New Roman" w:cs="Times New Roman"/>
                <w:sz w:val="24"/>
                <w:szCs w:val="24"/>
                <w:lang w:eastAsia="ru-RU"/>
              </w:rPr>
              <w:t xml:space="preserve"> Дарья</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B9AD5"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2б</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F9CC5"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3б</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DFEAB"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1б</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69FBC71"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6б</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590CF81E"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ВУ</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77229"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23б</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0A0371E1"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Выше среднего</w:t>
            </w:r>
          </w:p>
        </w:tc>
      </w:tr>
      <w:tr w:rsidR="00C85CEE" w14:paraId="66C8D51E" w14:textId="77777777" w:rsidTr="00C85CEE">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70B26"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36002"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Ремнева Лилия</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71733"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3б</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1DDA4"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3б</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09573"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2б</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9023171"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8б</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42FC5FE"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СУ</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B8A8D"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20б</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68EFE90"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Выше среднего</w:t>
            </w:r>
          </w:p>
        </w:tc>
      </w:tr>
      <w:tr w:rsidR="00C85CEE" w14:paraId="5F4FBB2A" w14:textId="77777777" w:rsidTr="00C85CEE">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4D503"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CAA41" w14:textId="77777777" w:rsidR="00C85CEE" w:rsidRDefault="00C85CEE">
            <w:pPr>
              <w:spacing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Муродалиева</w:t>
            </w:r>
            <w:proofErr w:type="spellEnd"/>
            <w:r>
              <w:rPr>
                <w:rFonts w:ascii="Times New Roman" w:hAnsi="Times New Roman" w:cs="Times New Roman"/>
                <w:sz w:val="24"/>
                <w:szCs w:val="24"/>
                <w:lang w:eastAsia="ru-RU"/>
              </w:rPr>
              <w:t xml:space="preserve"> Зарина</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C7B79"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1б</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98E2C"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1б</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0172F"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1б</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366640D0"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3б</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0BD14422"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ВУ</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F7449"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33б</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158D0D9B"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Высокий</w:t>
            </w:r>
          </w:p>
        </w:tc>
      </w:tr>
      <w:tr w:rsidR="00C85CEE" w14:paraId="38426CC8" w14:textId="77777777" w:rsidTr="00C85CEE">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C1B85"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867F4" w14:textId="77777777" w:rsidR="00C85CEE" w:rsidRDefault="00C85CEE">
            <w:pPr>
              <w:spacing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Кыштымов</w:t>
            </w:r>
            <w:proofErr w:type="spellEnd"/>
            <w:r>
              <w:rPr>
                <w:rFonts w:ascii="Times New Roman" w:hAnsi="Times New Roman" w:cs="Times New Roman"/>
                <w:sz w:val="24"/>
                <w:szCs w:val="24"/>
                <w:lang w:eastAsia="ru-RU"/>
              </w:rPr>
              <w:t xml:space="preserve"> Семен</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8BCAD"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4б</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B2C2A"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3б</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A1B1A"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1б</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4C4E9819"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8б</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E2DE765"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СУ</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3189C"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6б</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1A3E984"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Средний </w:t>
            </w:r>
          </w:p>
        </w:tc>
      </w:tr>
      <w:tr w:rsidR="00C85CEE" w14:paraId="68F5E429" w14:textId="77777777" w:rsidTr="00C85CEE">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09FF"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07792"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Секачев Артем</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7E025"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4б</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EEFEB"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5б</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6C33E"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2б</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22CF631"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11б</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1ED9961"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СУ</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20770"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12б</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0B842E6E"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Средний</w:t>
            </w:r>
          </w:p>
        </w:tc>
      </w:tr>
      <w:tr w:rsidR="00C85CEE" w14:paraId="70A5368F" w14:textId="77777777" w:rsidTr="00C85CEE">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EED8F"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C59AB"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Логинова Алена</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8E358"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5б</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661DD"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5б</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52C49"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2б</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D10AD8E"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12б</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03DF13E8"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СУ</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B4D60"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0б</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CA42826"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Средний</w:t>
            </w:r>
          </w:p>
        </w:tc>
      </w:tr>
      <w:tr w:rsidR="00C85CEE" w14:paraId="79F2FFEC" w14:textId="77777777" w:rsidTr="00C85CEE">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AF66D"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C6B6B"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Москалев Михаил</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1CE12"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3б</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B7F73"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1б</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542BB"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2б</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576DE59C"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6б</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E0E7E3F"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ВУ</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DF1ED"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14б</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1B071666"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Выше среднего</w:t>
            </w:r>
          </w:p>
        </w:tc>
      </w:tr>
      <w:tr w:rsidR="00C85CEE" w14:paraId="78B19499" w14:textId="77777777" w:rsidTr="00C85CEE">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0FBC3"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771F0" w14:textId="77777777" w:rsidR="00C85CEE" w:rsidRDefault="00C85CEE">
            <w:pPr>
              <w:spacing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Бабинов</w:t>
            </w:r>
            <w:proofErr w:type="spellEnd"/>
            <w:r>
              <w:rPr>
                <w:rFonts w:ascii="Times New Roman" w:hAnsi="Times New Roman" w:cs="Times New Roman"/>
                <w:sz w:val="24"/>
                <w:szCs w:val="24"/>
                <w:lang w:eastAsia="ru-RU"/>
              </w:rPr>
              <w:t xml:space="preserve"> Тимофей</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AAEAC"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4б</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BD5F4"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4б</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BA078"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2б</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37280997"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10б</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1604BDAD"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СУ</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D44D4" w14:textId="77777777" w:rsidR="00C85CEE" w:rsidRDefault="00C85CEE">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13б</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F764E95"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Средний</w:t>
            </w:r>
          </w:p>
        </w:tc>
      </w:tr>
    </w:tbl>
    <w:p w14:paraId="16BDF645" w14:textId="77777777" w:rsidR="00C85CEE" w:rsidRDefault="00C85CEE" w:rsidP="00C85CEE">
      <w:pPr>
        <w:rPr>
          <w:rFonts w:ascii="Times New Roman" w:hAnsi="Times New Roman" w:cs="Times New Roman"/>
          <w:b/>
          <w:sz w:val="24"/>
        </w:rPr>
      </w:pPr>
    </w:p>
    <w:p w14:paraId="109D6639" w14:textId="77777777" w:rsidR="00C85CEE" w:rsidRDefault="00C85CEE" w:rsidP="00C85CEE">
      <w:pPr>
        <w:rPr>
          <w:rFonts w:ascii="Times New Roman" w:hAnsi="Times New Roman" w:cs="Times New Roman"/>
          <w:b/>
          <w:sz w:val="24"/>
        </w:rPr>
      </w:pPr>
    </w:p>
    <w:p w14:paraId="0167522E" w14:textId="77777777" w:rsidR="00C85CEE" w:rsidRDefault="00C85CEE" w:rsidP="00C85CEE">
      <w:pPr>
        <w:pStyle w:val="af"/>
        <w:spacing w:after="0" w:line="240" w:lineRule="auto"/>
        <w:ind w:left="-142" w:firstLine="567"/>
        <w:jc w:val="both"/>
        <w:rPr>
          <w:rFonts w:ascii="Times New Roman" w:eastAsia="Times New Roman" w:hAnsi="Times New Roman" w:cs="Times New Roman"/>
          <w:b/>
          <w:sz w:val="24"/>
          <w:szCs w:val="24"/>
          <w:lang w:eastAsia="ru-RU"/>
        </w:rPr>
      </w:pPr>
    </w:p>
    <w:p w14:paraId="73C86E66" w14:textId="77777777" w:rsidR="00C85CEE" w:rsidRDefault="00C85CEE" w:rsidP="00C85CEE">
      <w:pPr>
        <w:spacing w:after="0"/>
        <w:rPr>
          <w:rFonts w:ascii="Times New Roman" w:hAnsi="Times New Roman" w:cs="Times New Roman"/>
          <w:b/>
          <w:sz w:val="24"/>
        </w:rPr>
        <w:sectPr w:rsidR="00C85CEE" w:rsidSect="001348C5">
          <w:pgSz w:w="16838" w:h="11906" w:orient="landscape"/>
          <w:pgMar w:top="851" w:right="1134" w:bottom="1701" w:left="1134" w:header="708" w:footer="708" w:gutter="0"/>
          <w:cols w:space="720"/>
        </w:sectPr>
      </w:pPr>
    </w:p>
    <w:p w14:paraId="6B402807" w14:textId="77777777" w:rsidR="00C85CEE" w:rsidRDefault="00C85CEE" w:rsidP="00C85CEE">
      <w:pPr>
        <w:spacing w:line="240" w:lineRule="auto"/>
        <w:rPr>
          <w:rFonts w:ascii="Times New Roman" w:hAnsi="Times New Roman" w:cs="Times New Roman"/>
          <w:b/>
          <w:sz w:val="24"/>
        </w:rPr>
      </w:pPr>
      <w:r>
        <w:rPr>
          <w:rFonts w:ascii="Times New Roman" w:hAnsi="Times New Roman" w:cs="Times New Roman"/>
          <w:b/>
          <w:sz w:val="24"/>
        </w:rPr>
        <w:t>ВЫВОД: Уровень готовности к школе:</w:t>
      </w:r>
    </w:p>
    <w:p w14:paraId="174C8C5B" w14:textId="77777777" w:rsidR="00C85CEE" w:rsidRDefault="00C85CEE" w:rsidP="00C85CEE">
      <w:pPr>
        <w:spacing w:line="240" w:lineRule="auto"/>
        <w:rPr>
          <w:rFonts w:ascii="Times New Roman" w:hAnsi="Times New Roman" w:cs="Times New Roman"/>
          <w:sz w:val="24"/>
        </w:rPr>
      </w:pPr>
      <w:r>
        <w:rPr>
          <w:rFonts w:ascii="Times New Roman" w:hAnsi="Times New Roman" w:cs="Times New Roman"/>
          <w:sz w:val="24"/>
        </w:rPr>
        <w:t>Высокий уровень (ВУ) – 3 ребенка (38%)</w:t>
      </w:r>
    </w:p>
    <w:p w14:paraId="6EB1439E" w14:textId="77777777" w:rsidR="00C85CEE" w:rsidRDefault="00C85CEE" w:rsidP="00C85CEE">
      <w:pPr>
        <w:spacing w:line="240" w:lineRule="auto"/>
        <w:rPr>
          <w:rFonts w:ascii="Times New Roman" w:hAnsi="Times New Roman" w:cs="Times New Roman"/>
          <w:sz w:val="24"/>
        </w:rPr>
      </w:pPr>
      <w:r>
        <w:rPr>
          <w:rFonts w:ascii="Times New Roman" w:hAnsi="Times New Roman" w:cs="Times New Roman"/>
          <w:sz w:val="24"/>
        </w:rPr>
        <w:t>Средний уровень (СУ) – 5 детей (62%)</w:t>
      </w:r>
    </w:p>
    <w:p w14:paraId="217BE5F5" w14:textId="77777777" w:rsidR="00C85CEE" w:rsidRDefault="00C85CEE" w:rsidP="00C85CEE">
      <w:pPr>
        <w:spacing w:line="240" w:lineRule="auto"/>
        <w:rPr>
          <w:rFonts w:ascii="Times New Roman" w:hAnsi="Times New Roman" w:cs="Times New Roman"/>
          <w:sz w:val="24"/>
        </w:rPr>
      </w:pPr>
      <w:r>
        <w:rPr>
          <w:rFonts w:ascii="Times New Roman" w:hAnsi="Times New Roman" w:cs="Times New Roman"/>
          <w:sz w:val="24"/>
        </w:rPr>
        <w:t>низкий уровень (НУ)– 0</w:t>
      </w:r>
    </w:p>
    <w:p w14:paraId="2931AEAA" w14:textId="77777777" w:rsidR="00C85CEE" w:rsidRDefault="00C85CEE" w:rsidP="00C85CEE">
      <w:pPr>
        <w:spacing w:line="240" w:lineRule="auto"/>
        <w:rPr>
          <w:rFonts w:ascii="Times New Roman" w:hAnsi="Times New Roman" w:cs="Times New Roman"/>
          <w:b/>
          <w:sz w:val="24"/>
        </w:rPr>
      </w:pPr>
    </w:p>
    <w:p w14:paraId="72066E3F" w14:textId="77777777" w:rsidR="00C85CEE" w:rsidRDefault="00C85CEE" w:rsidP="00C85CEE">
      <w:pPr>
        <w:spacing w:line="240" w:lineRule="auto"/>
        <w:rPr>
          <w:rFonts w:ascii="Times New Roman" w:hAnsi="Times New Roman" w:cs="Times New Roman"/>
          <w:b/>
          <w:sz w:val="24"/>
        </w:rPr>
      </w:pPr>
      <w:r>
        <w:rPr>
          <w:rFonts w:ascii="Times New Roman" w:hAnsi="Times New Roman" w:cs="Times New Roman"/>
          <w:b/>
          <w:sz w:val="24"/>
        </w:rPr>
        <w:t>Уровень вербального интеллекта (кругозор):</w:t>
      </w:r>
    </w:p>
    <w:p w14:paraId="7BC05374" w14:textId="77777777" w:rsidR="00C85CEE" w:rsidRDefault="00C85CEE" w:rsidP="00C85CEE">
      <w:pPr>
        <w:spacing w:line="240" w:lineRule="auto"/>
        <w:rPr>
          <w:rFonts w:ascii="Times New Roman" w:hAnsi="Times New Roman" w:cs="Times New Roman"/>
          <w:sz w:val="24"/>
        </w:rPr>
      </w:pPr>
      <w:r>
        <w:rPr>
          <w:rFonts w:ascii="Times New Roman" w:hAnsi="Times New Roman" w:cs="Times New Roman"/>
          <w:sz w:val="24"/>
        </w:rPr>
        <w:t>Высокий – 1 ребенок (12%)</w:t>
      </w:r>
    </w:p>
    <w:p w14:paraId="1C4E90FD" w14:textId="77777777" w:rsidR="00C85CEE" w:rsidRDefault="00C85CEE" w:rsidP="00C85CEE">
      <w:pPr>
        <w:spacing w:line="240" w:lineRule="auto"/>
        <w:rPr>
          <w:rFonts w:ascii="Times New Roman" w:hAnsi="Times New Roman" w:cs="Times New Roman"/>
          <w:sz w:val="24"/>
        </w:rPr>
      </w:pPr>
      <w:r>
        <w:rPr>
          <w:rFonts w:ascii="Times New Roman" w:hAnsi="Times New Roman" w:cs="Times New Roman"/>
          <w:sz w:val="24"/>
        </w:rPr>
        <w:t>Выше среднего – 3 ребенка (38%)</w:t>
      </w:r>
    </w:p>
    <w:p w14:paraId="0D1CF987" w14:textId="77777777" w:rsidR="00C85CEE" w:rsidRDefault="00C85CEE" w:rsidP="00C85CEE">
      <w:pPr>
        <w:spacing w:line="240" w:lineRule="auto"/>
        <w:rPr>
          <w:rFonts w:ascii="Times New Roman" w:hAnsi="Times New Roman" w:cs="Times New Roman"/>
          <w:sz w:val="24"/>
        </w:rPr>
      </w:pPr>
      <w:r>
        <w:rPr>
          <w:rFonts w:ascii="Times New Roman" w:hAnsi="Times New Roman" w:cs="Times New Roman"/>
          <w:sz w:val="24"/>
        </w:rPr>
        <w:t>Средний – 4 ребенка (50%)</w:t>
      </w:r>
    </w:p>
    <w:p w14:paraId="2B9D6BB0" w14:textId="77777777" w:rsidR="00C85CEE" w:rsidRDefault="00C85CEE" w:rsidP="00C85CEE">
      <w:pPr>
        <w:spacing w:line="240" w:lineRule="auto"/>
        <w:rPr>
          <w:rFonts w:ascii="Times New Roman" w:hAnsi="Times New Roman" w:cs="Times New Roman"/>
          <w:sz w:val="24"/>
        </w:rPr>
      </w:pPr>
      <w:r>
        <w:rPr>
          <w:rFonts w:ascii="Times New Roman" w:hAnsi="Times New Roman" w:cs="Times New Roman"/>
          <w:sz w:val="24"/>
        </w:rPr>
        <w:t>Ниже среднего - 0</w:t>
      </w:r>
    </w:p>
    <w:p w14:paraId="513908E4" w14:textId="77777777" w:rsidR="00C85CEE" w:rsidRDefault="00C85CEE" w:rsidP="00C85CEE">
      <w:pPr>
        <w:spacing w:after="0" w:line="240" w:lineRule="auto"/>
        <w:rPr>
          <w:rFonts w:ascii="Times New Roman" w:hAnsi="Times New Roman" w:cs="Times New Roman"/>
          <w:sz w:val="24"/>
        </w:rPr>
        <w:sectPr w:rsidR="00C85CEE" w:rsidSect="001348C5">
          <w:type w:val="continuous"/>
          <w:pgSz w:w="16838" w:h="11906" w:orient="landscape"/>
          <w:pgMar w:top="851" w:right="1134" w:bottom="1701" w:left="1134" w:header="708" w:footer="708" w:gutter="0"/>
          <w:cols w:num="2" w:space="708"/>
        </w:sectPr>
      </w:pPr>
    </w:p>
    <w:p w14:paraId="501D3B4C" w14:textId="1DF006A3" w:rsidR="00C85CEE" w:rsidRPr="001348C5" w:rsidRDefault="00C85CEE" w:rsidP="001348C5">
      <w:pPr>
        <w:spacing w:line="240" w:lineRule="auto"/>
        <w:jc w:val="center"/>
        <w:rPr>
          <w:rFonts w:ascii="Times New Roman" w:hAnsi="Times New Roman" w:cs="Times New Roman"/>
          <w:sz w:val="24"/>
        </w:rPr>
        <w:sectPr w:rsidR="00C85CEE" w:rsidRPr="001348C5" w:rsidSect="001348C5">
          <w:type w:val="continuous"/>
          <w:pgSz w:w="16838" w:h="11906" w:orient="landscape"/>
          <w:pgMar w:top="851" w:right="1134" w:bottom="1701" w:left="1134" w:header="708" w:footer="708" w:gutter="0"/>
          <w:cols w:space="720"/>
        </w:sectPr>
      </w:pPr>
      <w:r>
        <w:rPr>
          <w:rFonts w:ascii="Times New Roman" w:hAnsi="Times New Roman" w:cs="Times New Roman"/>
          <w:sz w:val="24"/>
        </w:rPr>
        <w:t xml:space="preserve">                               Низкий </w:t>
      </w:r>
    </w:p>
    <w:p w14:paraId="04BC02F0" w14:textId="43BF6222" w:rsidR="00C85CEE" w:rsidRPr="001348C5" w:rsidRDefault="00C85CEE" w:rsidP="001348C5">
      <w:pPr>
        <w:spacing w:after="0" w:line="240" w:lineRule="auto"/>
        <w:jc w:val="both"/>
        <w:rPr>
          <w:rFonts w:ascii="Times New Roman" w:eastAsia="Times New Roman" w:hAnsi="Times New Roman" w:cs="Times New Roman"/>
          <w:b/>
          <w:sz w:val="24"/>
          <w:szCs w:val="24"/>
          <w:lang w:eastAsia="ru-RU"/>
        </w:rPr>
        <w:sectPr w:rsidR="00C85CEE" w:rsidRPr="001348C5" w:rsidSect="001348C5">
          <w:pgSz w:w="16838" w:h="11906" w:orient="landscape"/>
          <w:pgMar w:top="851" w:right="1134" w:bottom="1701" w:left="1134" w:header="709" w:footer="709" w:gutter="0"/>
          <w:cols w:space="720"/>
        </w:sectPr>
      </w:pPr>
      <w:r>
        <w:rPr>
          <w:noProof/>
        </w:rPr>
        <w:lastRenderedPageBreak/>
        <w:drawing>
          <wp:anchor distT="0" distB="0" distL="114300" distR="114300" simplePos="0" relativeHeight="251659264" behindDoc="0" locked="0" layoutInCell="1" allowOverlap="1" wp14:anchorId="25746C77" wp14:editId="4FD63F1E">
            <wp:simplePos x="0" y="0"/>
            <wp:positionH relativeFrom="margin">
              <wp:posOffset>2032635</wp:posOffset>
            </wp:positionH>
            <wp:positionV relativeFrom="margin">
              <wp:posOffset>-283210</wp:posOffset>
            </wp:positionV>
            <wp:extent cx="4981575" cy="3076575"/>
            <wp:effectExtent l="0" t="0" r="0" b="0"/>
            <wp:wrapSquare wrapText="bothSides"/>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E71CC92" wp14:editId="69403CEF">
            <wp:simplePos x="0" y="0"/>
            <wp:positionH relativeFrom="column">
              <wp:posOffset>1879600</wp:posOffset>
            </wp:positionH>
            <wp:positionV relativeFrom="paragraph">
              <wp:posOffset>2065020</wp:posOffset>
            </wp:positionV>
            <wp:extent cx="5133975" cy="2353310"/>
            <wp:effectExtent l="0" t="0" r="0" b="889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6F00B27F" w14:textId="77777777" w:rsidR="001348C5" w:rsidRPr="001348C5" w:rsidRDefault="001348C5" w:rsidP="001348C5">
      <w:pPr>
        <w:spacing w:after="0" w:line="240" w:lineRule="auto"/>
        <w:jc w:val="both"/>
        <w:rPr>
          <w:rFonts w:ascii="Times New Roman" w:eastAsia="Times New Roman" w:hAnsi="Times New Roman" w:cs="Times New Roman"/>
          <w:b/>
          <w:sz w:val="24"/>
          <w:szCs w:val="24"/>
          <w:lang w:eastAsia="ru-RU"/>
        </w:rPr>
      </w:pPr>
      <w:r w:rsidRPr="001348C5">
        <w:rPr>
          <w:rFonts w:ascii="Times New Roman" w:eastAsia="Times New Roman" w:hAnsi="Times New Roman" w:cs="Times New Roman"/>
          <w:b/>
          <w:sz w:val="24"/>
          <w:szCs w:val="24"/>
          <w:lang w:eastAsia="ru-RU"/>
        </w:rPr>
        <w:lastRenderedPageBreak/>
        <w:t>Краткая характеристика мероприятий с участием воспитанников</w:t>
      </w:r>
    </w:p>
    <w:p w14:paraId="08CCB5A4" w14:textId="77777777" w:rsidR="001348C5" w:rsidRDefault="001348C5" w:rsidP="001348C5">
      <w:pPr>
        <w:spacing w:line="240" w:lineRule="auto"/>
        <w:ind w:firstLine="567"/>
        <w:rPr>
          <w:rFonts w:ascii="Times New Roman" w:hAnsi="Times New Roman" w:cs="Times New Roman"/>
          <w:sz w:val="24"/>
          <w:szCs w:val="24"/>
        </w:rPr>
      </w:pPr>
    </w:p>
    <w:p w14:paraId="3060FFAA" w14:textId="77777777" w:rsidR="001348C5" w:rsidRDefault="001348C5" w:rsidP="001348C5">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течение года, согласно комплексно-тематического планирования, были проведены следующие мероприятия с детьми: </w:t>
      </w:r>
    </w:p>
    <w:tbl>
      <w:tblPr>
        <w:tblpPr w:leftFromText="180" w:rightFromText="180" w:bottomFromText="160" w:vertAnchor="text" w:horzAnchor="margin" w:tblpXSpec="center" w:tblpY="3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342"/>
      </w:tblGrid>
      <w:tr w:rsidR="001348C5" w14:paraId="1C2B4ACD" w14:textId="77777777" w:rsidTr="009F4280">
        <w:trPr>
          <w:trHeight w:val="841"/>
        </w:trPr>
        <w:tc>
          <w:tcPr>
            <w:tcW w:w="2009" w:type="dxa"/>
            <w:tcBorders>
              <w:top w:val="single" w:sz="4" w:space="0" w:color="auto"/>
              <w:left w:val="single" w:sz="4" w:space="0" w:color="auto"/>
              <w:bottom w:val="single" w:sz="4" w:space="0" w:color="auto"/>
              <w:right w:val="single" w:sz="4" w:space="0" w:color="auto"/>
            </w:tcBorders>
            <w:hideMark/>
          </w:tcPr>
          <w:p w14:paraId="143CE13F"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7342" w:type="dxa"/>
            <w:tcBorders>
              <w:top w:val="single" w:sz="4" w:space="0" w:color="auto"/>
              <w:left w:val="single" w:sz="4" w:space="0" w:color="auto"/>
              <w:bottom w:val="single" w:sz="4" w:space="0" w:color="auto"/>
              <w:right w:val="single" w:sz="4" w:space="0" w:color="auto"/>
            </w:tcBorders>
            <w:hideMark/>
          </w:tcPr>
          <w:p w14:paraId="7E99E21C" w14:textId="77777777" w:rsidR="001348C5" w:rsidRDefault="001348C5" w:rsidP="009F4280">
            <w:pPr>
              <w:rPr>
                <w:rFonts w:ascii="Times New Roman" w:hAnsi="Times New Roman" w:cs="Times New Roman"/>
                <w:b/>
                <w:sz w:val="24"/>
                <w:szCs w:val="24"/>
              </w:rPr>
            </w:pPr>
            <w:r>
              <w:rPr>
                <w:rFonts w:ascii="Times New Roman" w:hAnsi="Times New Roman" w:cs="Times New Roman"/>
                <w:b/>
                <w:sz w:val="24"/>
                <w:szCs w:val="24"/>
              </w:rPr>
              <w:t>Развлечение «Путешествие в страну знаний»</w:t>
            </w:r>
          </w:p>
          <w:p w14:paraId="70843D29"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b/>
                <w:sz w:val="24"/>
                <w:szCs w:val="24"/>
              </w:rPr>
              <w:t>Музыкальное поздравление «День дошкольного работника»</w:t>
            </w:r>
          </w:p>
        </w:tc>
      </w:tr>
      <w:tr w:rsidR="001348C5" w14:paraId="13626C14" w14:textId="77777777" w:rsidTr="009F4280">
        <w:trPr>
          <w:trHeight w:val="569"/>
        </w:trPr>
        <w:tc>
          <w:tcPr>
            <w:tcW w:w="2009" w:type="dxa"/>
            <w:tcBorders>
              <w:top w:val="single" w:sz="4" w:space="0" w:color="auto"/>
              <w:left w:val="single" w:sz="4" w:space="0" w:color="auto"/>
              <w:bottom w:val="single" w:sz="4" w:space="0" w:color="auto"/>
              <w:right w:val="single" w:sz="4" w:space="0" w:color="auto"/>
            </w:tcBorders>
            <w:hideMark/>
          </w:tcPr>
          <w:p w14:paraId="43E16C85"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7342" w:type="dxa"/>
            <w:tcBorders>
              <w:top w:val="single" w:sz="4" w:space="0" w:color="auto"/>
              <w:left w:val="single" w:sz="4" w:space="0" w:color="auto"/>
              <w:bottom w:val="single" w:sz="4" w:space="0" w:color="auto"/>
              <w:right w:val="single" w:sz="4" w:space="0" w:color="auto"/>
            </w:tcBorders>
            <w:hideMark/>
          </w:tcPr>
          <w:p w14:paraId="3A0D002F" w14:textId="77777777" w:rsidR="001348C5" w:rsidRDefault="001348C5" w:rsidP="009F4280">
            <w:pPr>
              <w:rPr>
                <w:rFonts w:ascii="Times New Roman" w:hAnsi="Times New Roman" w:cs="Times New Roman"/>
                <w:b/>
                <w:sz w:val="24"/>
                <w:szCs w:val="24"/>
              </w:rPr>
            </w:pPr>
            <w:r>
              <w:rPr>
                <w:rFonts w:ascii="Times New Roman" w:hAnsi="Times New Roman" w:cs="Times New Roman"/>
                <w:b/>
                <w:sz w:val="24"/>
                <w:szCs w:val="24"/>
              </w:rPr>
              <w:t>Праздник «Здравствуй осень золотая!»</w:t>
            </w:r>
          </w:p>
          <w:p w14:paraId="1FCCEB0F"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b/>
                <w:sz w:val="24"/>
                <w:szCs w:val="24"/>
              </w:rPr>
              <w:t>Музыкальное поздравление «День пожилого человека»</w:t>
            </w:r>
          </w:p>
        </w:tc>
      </w:tr>
      <w:tr w:rsidR="001348C5" w14:paraId="77F527F6" w14:textId="77777777" w:rsidTr="009F4280">
        <w:trPr>
          <w:trHeight w:val="622"/>
        </w:trPr>
        <w:tc>
          <w:tcPr>
            <w:tcW w:w="2009" w:type="dxa"/>
            <w:tcBorders>
              <w:top w:val="single" w:sz="4" w:space="0" w:color="auto"/>
              <w:left w:val="single" w:sz="4" w:space="0" w:color="auto"/>
              <w:bottom w:val="single" w:sz="4" w:space="0" w:color="auto"/>
              <w:right w:val="single" w:sz="4" w:space="0" w:color="auto"/>
            </w:tcBorders>
            <w:hideMark/>
          </w:tcPr>
          <w:p w14:paraId="41D8F5A3"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sz w:val="24"/>
                <w:szCs w:val="24"/>
              </w:rPr>
              <w:t>ноябрь</w:t>
            </w:r>
          </w:p>
        </w:tc>
        <w:tc>
          <w:tcPr>
            <w:tcW w:w="7342" w:type="dxa"/>
            <w:tcBorders>
              <w:top w:val="single" w:sz="4" w:space="0" w:color="auto"/>
              <w:left w:val="single" w:sz="4" w:space="0" w:color="auto"/>
              <w:bottom w:val="single" w:sz="4" w:space="0" w:color="auto"/>
              <w:right w:val="single" w:sz="4" w:space="0" w:color="auto"/>
            </w:tcBorders>
            <w:hideMark/>
          </w:tcPr>
          <w:p w14:paraId="3B5434CC" w14:textId="77777777" w:rsidR="001348C5" w:rsidRDefault="001348C5" w:rsidP="009F4280">
            <w:pPr>
              <w:spacing w:line="360" w:lineRule="auto"/>
              <w:rPr>
                <w:rFonts w:ascii="Times New Roman" w:hAnsi="Times New Roman" w:cs="Times New Roman"/>
                <w:b/>
                <w:sz w:val="24"/>
                <w:szCs w:val="24"/>
              </w:rPr>
            </w:pPr>
            <w:r>
              <w:rPr>
                <w:rFonts w:ascii="Times New Roman" w:hAnsi="Times New Roman" w:cs="Times New Roman"/>
                <w:b/>
                <w:sz w:val="24"/>
                <w:szCs w:val="24"/>
              </w:rPr>
              <w:t>Праздник «День народного единства»</w:t>
            </w:r>
          </w:p>
          <w:p w14:paraId="287A53FF"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b/>
                <w:sz w:val="24"/>
                <w:szCs w:val="24"/>
              </w:rPr>
              <w:t>Музыкальный праздник «Тепло сердец для любимых мам!»</w:t>
            </w:r>
          </w:p>
        </w:tc>
      </w:tr>
      <w:tr w:rsidR="001348C5" w14:paraId="082AA6E2" w14:textId="77777777" w:rsidTr="009F4280">
        <w:trPr>
          <w:trHeight w:val="587"/>
        </w:trPr>
        <w:tc>
          <w:tcPr>
            <w:tcW w:w="2009" w:type="dxa"/>
            <w:tcBorders>
              <w:top w:val="single" w:sz="4" w:space="0" w:color="auto"/>
              <w:left w:val="single" w:sz="4" w:space="0" w:color="auto"/>
              <w:bottom w:val="single" w:sz="4" w:space="0" w:color="auto"/>
              <w:right w:val="single" w:sz="4" w:space="0" w:color="auto"/>
            </w:tcBorders>
            <w:hideMark/>
          </w:tcPr>
          <w:p w14:paraId="130B0FC4"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7342" w:type="dxa"/>
            <w:tcBorders>
              <w:top w:val="single" w:sz="4" w:space="0" w:color="auto"/>
              <w:left w:val="single" w:sz="4" w:space="0" w:color="auto"/>
              <w:bottom w:val="single" w:sz="4" w:space="0" w:color="auto"/>
              <w:right w:val="single" w:sz="4" w:space="0" w:color="auto"/>
            </w:tcBorders>
            <w:hideMark/>
          </w:tcPr>
          <w:p w14:paraId="2A688E5F" w14:textId="77777777" w:rsidR="001348C5" w:rsidRDefault="001348C5" w:rsidP="009F4280">
            <w:pPr>
              <w:rPr>
                <w:rFonts w:ascii="Times New Roman" w:hAnsi="Times New Roman" w:cs="Times New Roman"/>
                <w:b/>
                <w:sz w:val="24"/>
                <w:szCs w:val="24"/>
              </w:rPr>
            </w:pPr>
            <w:r>
              <w:rPr>
                <w:rFonts w:ascii="Times New Roman" w:hAnsi="Times New Roman" w:cs="Times New Roman"/>
                <w:b/>
                <w:sz w:val="24"/>
                <w:szCs w:val="24"/>
              </w:rPr>
              <w:t>Утренник «Новогодняя сказка»</w:t>
            </w:r>
          </w:p>
        </w:tc>
      </w:tr>
      <w:tr w:rsidR="001348C5" w14:paraId="3AE5D03D" w14:textId="77777777" w:rsidTr="009F4280">
        <w:trPr>
          <w:trHeight w:val="764"/>
        </w:trPr>
        <w:tc>
          <w:tcPr>
            <w:tcW w:w="2009" w:type="dxa"/>
            <w:tcBorders>
              <w:top w:val="single" w:sz="4" w:space="0" w:color="auto"/>
              <w:left w:val="single" w:sz="4" w:space="0" w:color="auto"/>
              <w:bottom w:val="single" w:sz="4" w:space="0" w:color="auto"/>
              <w:right w:val="single" w:sz="4" w:space="0" w:color="auto"/>
            </w:tcBorders>
            <w:hideMark/>
          </w:tcPr>
          <w:p w14:paraId="6750F3CE"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sz w:val="24"/>
                <w:szCs w:val="24"/>
              </w:rPr>
              <w:t>январь</w:t>
            </w:r>
          </w:p>
        </w:tc>
        <w:tc>
          <w:tcPr>
            <w:tcW w:w="7342" w:type="dxa"/>
            <w:tcBorders>
              <w:top w:val="single" w:sz="4" w:space="0" w:color="auto"/>
              <w:left w:val="single" w:sz="4" w:space="0" w:color="auto"/>
              <w:bottom w:val="single" w:sz="4" w:space="0" w:color="auto"/>
              <w:right w:val="single" w:sz="4" w:space="0" w:color="auto"/>
            </w:tcBorders>
          </w:tcPr>
          <w:p w14:paraId="27A61F85" w14:textId="77777777" w:rsidR="001348C5" w:rsidRDefault="001348C5" w:rsidP="009F4280">
            <w:pPr>
              <w:rPr>
                <w:rFonts w:ascii="Times New Roman" w:hAnsi="Times New Roman" w:cs="Times New Roman"/>
                <w:b/>
                <w:sz w:val="24"/>
                <w:szCs w:val="24"/>
              </w:rPr>
            </w:pPr>
            <w:r>
              <w:rPr>
                <w:rFonts w:ascii="Times New Roman" w:hAnsi="Times New Roman" w:cs="Times New Roman"/>
                <w:b/>
                <w:sz w:val="24"/>
                <w:szCs w:val="24"/>
              </w:rPr>
              <w:t>Спортивное развлечение «Малые зимние олимпийские игры»</w:t>
            </w:r>
          </w:p>
          <w:p w14:paraId="2B140A8F" w14:textId="77777777" w:rsidR="001348C5" w:rsidRDefault="001348C5" w:rsidP="009F4280">
            <w:pPr>
              <w:spacing w:line="360" w:lineRule="auto"/>
              <w:rPr>
                <w:rFonts w:ascii="Times New Roman" w:hAnsi="Times New Roman" w:cs="Times New Roman"/>
                <w:sz w:val="24"/>
                <w:szCs w:val="24"/>
              </w:rPr>
            </w:pPr>
          </w:p>
        </w:tc>
      </w:tr>
      <w:tr w:rsidR="001348C5" w14:paraId="6027C767" w14:textId="77777777" w:rsidTr="009F4280">
        <w:trPr>
          <w:trHeight w:val="942"/>
        </w:trPr>
        <w:tc>
          <w:tcPr>
            <w:tcW w:w="2009" w:type="dxa"/>
            <w:tcBorders>
              <w:top w:val="single" w:sz="4" w:space="0" w:color="auto"/>
              <w:left w:val="single" w:sz="4" w:space="0" w:color="auto"/>
              <w:bottom w:val="single" w:sz="4" w:space="0" w:color="auto"/>
              <w:right w:val="single" w:sz="4" w:space="0" w:color="auto"/>
            </w:tcBorders>
            <w:hideMark/>
          </w:tcPr>
          <w:p w14:paraId="1D728828"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7342" w:type="dxa"/>
            <w:tcBorders>
              <w:top w:val="single" w:sz="4" w:space="0" w:color="auto"/>
              <w:left w:val="single" w:sz="4" w:space="0" w:color="auto"/>
              <w:bottom w:val="single" w:sz="4" w:space="0" w:color="auto"/>
              <w:right w:val="single" w:sz="4" w:space="0" w:color="auto"/>
            </w:tcBorders>
            <w:hideMark/>
          </w:tcPr>
          <w:p w14:paraId="4DDE31C2" w14:textId="77777777" w:rsidR="001348C5" w:rsidRDefault="001348C5" w:rsidP="009F4280">
            <w:pPr>
              <w:rPr>
                <w:rFonts w:ascii="Times New Roman" w:hAnsi="Times New Roman" w:cs="Times New Roman"/>
                <w:b/>
                <w:sz w:val="24"/>
                <w:szCs w:val="24"/>
              </w:rPr>
            </w:pPr>
            <w:r>
              <w:rPr>
                <w:rFonts w:ascii="Times New Roman" w:hAnsi="Times New Roman" w:cs="Times New Roman"/>
                <w:b/>
                <w:sz w:val="24"/>
                <w:szCs w:val="24"/>
              </w:rPr>
              <w:t>Спортивный праздник «Мы-будущие защитники нашей России!»</w:t>
            </w:r>
          </w:p>
        </w:tc>
      </w:tr>
      <w:tr w:rsidR="001348C5" w14:paraId="65133A24" w14:textId="77777777" w:rsidTr="009F4280">
        <w:trPr>
          <w:trHeight w:val="942"/>
        </w:trPr>
        <w:tc>
          <w:tcPr>
            <w:tcW w:w="2009" w:type="dxa"/>
            <w:tcBorders>
              <w:top w:val="single" w:sz="4" w:space="0" w:color="auto"/>
              <w:left w:val="single" w:sz="4" w:space="0" w:color="auto"/>
              <w:bottom w:val="single" w:sz="4" w:space="0" w:color="auto"/>
              <w:right w:val="single" w:sz="4" w:space="0" w:color="auto"/>
            </w:tcBorders>
            <w:hideMark/>
          </w:tcPr>
          <w:p w14:paraId="711991C8"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sz w:val="24"/>
                <w:szCs w:val="24"/>
              </w:rPr>
              <w:t xml:space="preserve">Март </w:t>
            </w:r>
          </w:p>
        </w:tc>
        <w:tc>
          <w:tcPr>
            <w:tcW w:w="7342" w:type="dxa"/>
            <w:tcBorders>
              <w:top w:val="single" w:sz="4" w:space="0" w:color="auto"/>
              <w:left w:val="single" w:sz="4" w:space="0" w:color="auto"/>
              <w:bottom w:val="single" w:sz="4" w:space="0" w:color="auto"/>
              <w:right w:val="single" w:sz="4" w:space="0" w:color="auto"/>
            </w:tcBorders>
            <w:hideMark/>
          </w:tcPr>
          <w:p w14:paraId="7CFA9DEA" w14:textId="77777777" w:rsidR="001348C5" w:rsidRDefault="001348C5" w:rsidP="009F4280">
            <w:pPr>
              <w:rPr>
                <w:rFonts w:ascii="Times New Roman" w:hAnsi="Times New Roman" w:cs="Times New Roman"/>
                <w:b/>
                <w:sz w:val="24"/>
                <w:szCs w:val="24"/>
              </w:rPr>
            </w:pPr>
            <w:r>
              <w:rPr>
                <w:rFonts w:ascii="Times New Roman" w:hAnsi="Times New Roman" w:cs="Times New Roman"/>
                <w:b/>
                <w:sz w:val="24"/>
                <w:szCs w:val="24"/>
              </w:rPr>
              <w:t>Праздник «Все для тебя, милая мама!»</w:t>
            </w:r>
          </w:p>
          <w:p w14:paraId="35890861"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b/>
                <w:sz w:val="24"/>
                <w:szCs w:val="24"/>
              </w:rPr>
              <w:t xml:space="preserve">Спортивное развлечение «Масленицу провожаем, </w:t>
            </w:r>
            <w:proofErr w:type="gramStart"/>
            <w:r>
              <w:rPr>
                <w:rFonts w:ascii="Times New Roman" w:hAnsi="Times New Roman" w:cs="Times New Roman"/>
                <w:b/>
                <w:sz w:val="24"/>
                <w:szCs w:val="24"/>
              </w:rPr>
              <w:t>весну  встречаем</w:t>
            </w:r>
            <w:proofErr w:type="gramEnd"/>
            <w:r>
              <w:rPr>
                <w:rFonts w:ascii="Times New Roman" w:hAnsi="Times New Roman" w:cs="Times New Roman"/>
                <w:b/>
                <w:sz w:val="24"/>
                <w:szCs w:val="24"/>
              </w:rPr>
              <w:t>!»</w:t>
            </w:r>
          </w:p>
        </w:tc>
      </w:tr>
      <w:tr w:rsidR="001348C5" w14:paraId="4CB1D568" w14:textId="77777777" w:rsidTr="009F4280">
        <w:trPr>
          <w:trHeight w:val="942"/>
        </w:trPr>
        <w:tc>
          <w:tcPr>
            <w:tcW w:w="2009" w:type="dxa"/>
            <w:tcBorders>
              <w:top w:val="single" w:sz="4" w:space="0" w:color="auto"/>
              <w:left w:val="single" w:sz="4" w:space="0" w:color="auto"/>
              <w:bottom w:val="single" w:sz="4" w:space="0" w:color="auto"/>
              <w:right w:val="single" w:sz="4" w:space="0" w:color="auto"/>
            </w:tcBorders>
            <w:hideMark/>
          </w:tcPr>
          <w:p w14:paraId="2DAA6D2B"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7342" w:type="dxa"/>
            <w:tcBorders>
              <w:top w:val="single" w:sz="4" w:space="0" w:color="auto"/>
              <w:left w:val="single" w:sz="4" w:space="0" w:color="auto"/>
              <w:bottom w:val="single" w:sz="4" w:space="0" w:color="auto"/>
              <w:right w:val="single" w:sz="4" w:space="0" w:color="auto"/>
            </w:tcBorders>
            <w:hideMark/>
          </w:tcPr>
          <w:p w14:paraId="7E2AC849" w14:textId="77777777" w:rsidR="001348C5" w:rsidRDefault="001348C5" w:rsidP="009F42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Праздник «День </w:t>
            </w:r>
            <w:proofErr w:type="spellStart"/>
            <w:r>
              <w:rPr>
                <w:rFonts w:ascii="Times New Roman" w:hAnsi="Times New Roman" w:cs="Times New Roman"/>
                <w:b/>
                <w:sz w:val="24"/>
                <w:szCs w:val="24"/>
              </w:rPr>
              <w:t>непослушариков</w:t>
            </w:r>
            <w:proofErr w:type="spellEnd"/>
            <w:r>
              <w:rPr>
                <w:rFonts w:ascii="Times New Roman" w:hAnsi="Times New Roman" w:cs="Times New Roman"/>
                <w:b/>
                <w:sz w:val="24"/>
                <w:szCs w:val="24"/>
              </w:rPr>
              <w:t>».</w:t>
            </w:r>
          </w:p>
          <w:p w14:paraId="4A52852A" w14:textId="77777777" w:rsidR="001348C5" w:rsidRDefault="001348C5" w:rsidP="009F4280">
            <w:pPr>
              <w:spacing w:line="360" w:lineRule="auto"/>
              <w:rPr>
                <w:rFonts w:ascii="Times New Roman" w:hAnsi="Times New Roman" w:cs="Times New Roman"/>
                <w:b/>
                <w:sz w:val="24"/>
                <w:szCs w:val="24"/>
              </w:rPr>
            </w:pPr>
            <w:r>
              <w:rPr>
                <w:rFonts w:ascii="Times New Roman" w:hAnsi="Times New Roman" w:cs="Times New Roman"/>
                <w:b/>
                <w:sz w:val="24"/>
                <w:szCs w:val="24"/>
              </w:rPr>
              <w:t>Спортивное развлечение «Я космонавтом стать хочу!»</w:t>
            </w:r>
          </w:p>
          <w:p w14:paraId="5ACB84C8"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b/>
                <w:sz w:val="24"/>
                <w:szCs w:val="24"/>
              </w:rPr>
              <w:t>Развлечение «День Земли»</w:t>
            </w:r>
          </w:p>
        </w:tc>
      </w:tr>
      <w:tr w:rsidR="001348C5" w14:paraId="62BBDFCF" w14:textId="77777777" w:rsidTr="009F4280">
        <w:trPr>
          <w:trHeight w:val="942"/>
        </w:trPr>
        <w:tc>
          <w:tcPr>
            <w:tcW w:w="2009" w:type="dxa"/>
            <w:tcBorders>
              <w:top w:val="single" w:sz="4" w:space="0" w:color="auto"/>
              <w:left w:val="single" w:sz="4" w:space="0" w:color="auto"/>
              <w:bottom w:val="single" w:sz="4" w:space="0" w:color="auto"/>
              <w:right w:val="single" w:sz="4" w:space="0" w:color="auto"/>
            </w:tcBorders>
            <w:hideMark/>
          </w:tcPr>
          <w:p w14:paraId="5D54CE12"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sz w:val="24"/>
                <w:szCs w:val="24"/>
              </w:rPr>
              <w:t>май</w:t>
            </w:r>
          </w:p>
        </w:tc>
        <w:tc>
          <w:tcPr>
            <w:tcW w:w="7342" w:type="dxa"/>
            <w:tcBorders>
              <w:top w:val="single" w:sz="4" w:space="0" w:color="auto"/>
              <w:left w:val="single" w:sz="4" w:space="0" w:color="auto"/>
              <w:bottom w:val="single" w:sz="4" w:space="0" w:color="auto"/>
              <w:right w:val="single" w:sz="4" w:space="0" w:color="auto"/>
            </w:tcBorders>
            <w:hideMark/>
          </w:tcPr>
          <w:p w14:paraId="197279D5" w14:textId="77777777" w:rsidR="001348C5" w:rsidRDefault="001348C5" w:rsidP="009F4280">
            <w:pPr>
              <w:spacing w:line="360" w:lineRule="auto"/>
              <w:rPr>
                <w:rFonts w:ascii="Times New Roman" w:hAnsi="Times New Roman" w:cs="Times New Roman"/>
                <w:b/>
                <w:sz w:val="24"/>
                <w:szCs w:val="24"/>
              </w:rPr>
            </w:pPr>
            <w:r>
              <w:rPr>
                <w:rFonts w:ascii="Times New Roman" w:hAnsi="Times New Roman" w:cs="Times New Roman"/>
                <w:b/>
                <w:sz w:val="24"/>
                <w:szCs w:val="24"/>
              </w:rPr>
              <w:t>Музыкальная гостиная «Вечер песен военных лет»</w:t>
            </w:r>
          </w:p>
          <w:p w14:paraId="57B8AC6E" w14:textId="77777777" w:rsidR="001348C5" w:rsidRDefault="001348C5" w:rsidP="009F4280">
            <w:pPr>
              <w:spacing w:line="360" w:lineRule="auto"/>
              <w:rPr>
                <w:rFonts w:ascii="Times New Roman" w:hAnsi="Times New Roman" w:cs="Times New Roman"/>
                <w:sz w:val="24"/>
                <w:szCs w:val="24"/>
              </w:rPr>
            </w:pPr>
            <w:r>
              <w:rPr>
                <w:rFonts w:ascii="Times New Roman" w:hAnsi="Times New Roman" w:cs="Times New Roman"/>
                <w:b/>
                <w:sz w:val="24"/>
                <w:szCs w:val="24"/>
              </w:rPr>
              <w:t>Выпускной «До свидания, детский сад!»</w:t>
            </w:r>
          </w:p>
        </w:tc>
      </w:tr>
    </w:tbl>
    <w:p w14:paraId="5C85FEF6" w14:textId="77777777" w:rsidR="001348C5" w:rsidRDefault="001348C5" w:rsidP="001348C5">
      <w:pPr>
        <w:spacing w:line="360" w:lineRule="auto"/>
        <w:rPr>
          <w:rFonts w:ascii="Times New Roman" w:hAnsi="Times New Roman" w:cs="Times New Roman"/>
          <w:sz w:val="24"/>
          <w:szCs w:val="24"/>
        </w:rPr>
      </w:pPr>
    </w:p>
    <w:p w14:paraId="1B92F963" w14:textId="77777777" w:rsidR="001348C5" w:rsidRDefault="001348C5" w:rsidP="001348C5">
      <w:pPr>
        <w:rPr>
          <w:rFonts w:ascii="Times New Roman" w:hAnsi="Times New Roman" w:cs="Times New Roman"/>
          <w:sz w:val="28"/>
          <w:szCs w:val="28"/>
        </w:rPr>
      </w:pPr>
    </w:p>
    <w:p w14:paraId="70761285" w14:textId="77777777" w:rsidR="001348C5" w:rsidRDefault="001348C5" w:rsidP="001348C5">
      <w:pPr>
        <w:rPr>
          <w:rFonts w:ascii="Times New Roman" w:hAnsi="Times New Roman" w:cs="Times New Roman"/>
          <w:sz w:val="24"/>
          <w:szCs w:val="24"/>
        </w:rPr>
      </w:pPr>
    </w:p>
    <w:p w14:paraId="7CB1640F" w14:textId="77777777" w:rsidR="001348C5" w:rsidRDefault="001348C5" w:rsidP="001348C5">
      <w:pPr>
        <w:rPr>
          <w:rFonts w:ascii="Times New Roman" w:hAnsi="Times New Roman" w:cs="Times New Roman"/>
          <w:sz w:val="24"/>
          <w:szCs w:val="24"/>
        </w:rPr>
      </w:pPr>
    </w:p>
    <w:p w14:paraId="285A0135" w14:textId="77777777" w:rsidR="001348C5" w:rsidRDefault="001348C5" w:rsidP="00C85CEE">
      <w:pPr>
        <w:rPr>
          <w:rFonts w:ascii="Times New Roman" w:eastAsia="Times New Roman" w:hAnsi="Times New Roman" w:cs="Times New Roman"/>
          <w:b/>
          <w:sz w:val="24"/>
          <w:szCs w:val="24"/>
          <w:lang w:eastAsia="ru-RU"/>
        </w:rPr>
        <w:sectPr w:rsidR="001348C5" w:rsidSect="001348C5">
          <w:pgSz w:w="11906" w:h="16838"/>
          <w:pgMar w:top="1134" w:right="851" w:bottom="1134" w:left="1701" w:header="709" w:footer="709" w:gutter="0"/>
          <w:cols w:space="708"/>
          <w:docGrid w:linePitch="360"/>
        </w:sectPr>
      </w:pPr>
    </w:p>
    <w:p w14:paraId="4D845493" w14:textId="77777777" w:rsidR="00C85CEE" w:rsidRDefault="00C85CEE" w:rsidP="00C85CEE">
      <w:pPr>
        <w:rPr>
          <w:rFonts w:ascii="Times New Roman" w:hAnsi="Times New Roman" w:cs="Times New Roman"/>
          <w:sz w:val="24"/>
          <w:szCs w:val="24"/>
        </w:rPr>
      </w:pPr>
    </w:p>
    <w:p w14:paraId="5A6055AC" w14:textId="77777777" w:rsidR="00C85CEE" w:rsidRDefault="00C85CEE" w:rsidP="00C85CEE">
      <w:pPr>
        <w:rPr>
          <w:rFonts w:ascii="Times New Roman" w:hAnsi="Times New Roman" w:cs="Times New Roman"/>
          <w:sz w:val="24"/>
          <w:szCs w:val="24"/>
        </w:rPr>
      </w:pPr>
      <w:r>
        <w:rPr>
          <w:rFonts w:ascii="Times New Roman" w:hAnsi="Times New Roman" w:cs="Times New Roman"/>
          <w:sz w:val="24"/>
          <w:szCs w:val="24"/>
        </w:rPr>
        <w:t>Дети участвовали в конкурсах различного уровня.</w:t>
      </w:r>
    </w:p>
    <w:tbl>
      <w:tblPr>
        <w:tblW w:w="0" w:type="auto"/>
        <w:tblInd w:w="-998" w:type="dxa"/>
        <w:tblLook w:val="04A0" w:firstRow="1" w:lastRow="0" w:firstColumn="1" w:lastColumn="0" w:noHBand="0" w:noVBand="1"/>
      </w:tblPr>
      <w:tblGrid>
        <w:gridCol w:w="3335"/>
        <w:gridCol w:w="3561"/>
        <w:gridCol w:w="1499"/>
        <w:gridCol w:w="1947"/>
      </w:tblGrid>
      <w:tr w:rsidR="00C85CEE" w14:paraId="763C5E21" w14:textId="77777777" w:rsidTr="00C85CEE">
        <w:tc>
          <w:tcPr>
            <w:tcW w:w="3336" w:type="dxa"/>
            <w:tcBorders>
              <w:top w:val="single" w:sz="4" w:space="0" w:color="auto"/>
              <w:left w:val="single" w:sz="4" w:space="0" w:color="auto"/>
              <w:bottom w:val="single" w:sz="4" w:space="0" w:color="auto"/>
              <w:right w:val="single" w:sz="4" w:space="0" w:color="auto"/>
            </w:tcBorders>
            <w:hideMark/>
          </w:tcPr>
          <w:p w14:paraId="3CC39B40" w14:textId="77777777" w:rsidR="00C85CEE" w:rsidRDefault="00C85CEE">
            <w:pPr>
              <w:spacing w:line="240" w:lineRule="auto"/>
              <w:jc w:val="center"/>
              <w:rPr>
                <w:rFonts w:ascii="Times New Roman" w:hAnsi="Times New Roman"/>
                <w:b/>
                <w:sz w:val="24"/>
                <w:szCs w:val="24"/>
              </w:rPr>
            </w:pPr>
            <w:r>
              <w:rPr>
                <w:rFonts w:ascii="Times New Roman" w:hAnsi="Times New Roman"/>
                <w:b/>
                <w:sz w:val="24"/>
                <w:szCs w:val="24"/>
              </w:rPr>
              <w:t>Название конкурса</w:t>
            </w:r>
          </w:p>
        </w:tc>
        <w:tc>
          <w:tcPr>
            <w:tcW w:w="3561" w:type="dxa"/>
            <w:tcBorders>
              <w:top w:val="single" w:sz="4" w:space="0" w:color="auto"/>
              <w:left w:val="single" w:sz="4" w:space="0" w:color="auto"/>
              <w:bottom w:val="single" w:sz="4" w:space="0" w:color="auto"/>
              <w:right w:val="single" w:sz="4" w:space="0" w:color="auto"/>
            </w:tcBorders>
            <w:hideMark/>
          </w:tcPr>
          <w:p w14:paraId="3727B214" w14:textId="77777777" w:rsidR="00C85CEE" w:rsidRDefault="00C85CEE">
            <w:pPr>
              <w:spacing w:line="240" w:lineRule="auto"/>
              <w:jc w:val="center"/>
              <w:rPr>
                <w:rFonts w:ascii="Times New Roman" w:hAnsi="Times New Roman"/>
                <w:b/>
                <w:sz w:val="24"/>
                <w:szCs w:val="24"/>
              </w:rPr>
            </w:pPr>
            <w:r>
              <w:rPr>
                <w:rFonts w:ascii="Times New Roman" w:hAnsi="Times New Roman"/>
                <w:b/>
                <w:sz w:val="24"/>
                <w:szCs w:val="24"/>
              </w:rPr>
              <w:t>Номинация</w:t>
            </w:r>
          </w:p>
        </w:tc>
        <w:tc>
          <w:tcPr>
            <w:tcW w:w="1499" w:type="dxa"/>
            <w:tcBorders>
              <w:top w:val="single" w:sz="4" w:space="0" w:color="auto"/>
              <w:left w:val="single" w:sz="4" w:space="0" w:color="auto"/>
              <w:bottom w:val="single" w:sz="4" w:space="0" w:color="auto"/>
              <w:right w:val="single" w:sz="4" w:space="0" w:color="auto"/>
            </w:tcBorders>
            <w:hideMark/>
          </w:tcPr>
          <w:p w14:paraId="08E77C37" w14:textId="77777777" w:rsidR="00C85CEE" w:rsidRDefault="00C85CEE">
            <w:pPr>
              <w:spacing w:line="240" w:lineRule="auto"/>
              <w:jc w:val="center"/>
              <w:rPr>
                <w:rFonts w:ascii="Times New Roman" w:hAnsi="Times New Roman"/>
                <w:b/>
                <w:sz w:val="24"/>
                <w:szCs w:val="24"/>
              </w:rPr>
            </w:pPr>
            <w:r>
              <w:rPr>
                <w:rFonts w:ascii="Times New Roman" w:hAnsi="Times New Roman"/>
                <w:b/>
                <w:sz w:val="24"/>
                <w:szCs w:val="24"/>
              </w:rPr>
              <w:t>Количество участников</w:t>
            </w:r>
          </w:p>
        </w:tc>
        <w:tc>
          <w:tcPr>
            <w:tcW w:w="1947" w:type="dxa"/>
            <w:tcBorders>
              <w:top w:val="single" w:sz="4" w:space="0" w:color="auto"/>
              <w:left w:val="single" w:sz="4" w:space="0" w:color="auto"/>
              <w:bottom w:val="single" w:sz="4" w:space="0" w:color="auto"/>
              <w:right w:val="single" w:sz="4" w:space="0" w:color="auto"/>
            </w:tcBorders>
            <w:hideMark/>
          </w:tcPr>
          <w:p w14:paraId="33950061" w14:textId="77777777" w:rsidR="00C85CEE" w:rsidRDefault="00C85CEE">
            <w:pPr>
              <w:spacing w:line="240" w:lineRule="auto"/>
              <w:jc w:val="center"/>
              <w:rPr>
                <w:rFonts w:ascii="Times New Roman" w:hAnsi="Times New Roman"/>
                <w:b/>
                <w:sz w:val="24"/>
                <w:szCs w:val="24"/>
              </w:rPr>
            </w:pPr>
            <w:r>
              <w:rPr>
                <w:rFonts w:ascii="Times New Roman" w:hAnsi="Times New Roman"/>
                <w:b/>
                <w:sz w:val="24"/>
                <w:szCs w:val="24"/>
              </w:rPr>
              <w:t>Результат</w:t>
            </w:r>
          </w:p>
        </w:tc>
      </w:tr>
      <w:tr w:rsidR="00C85CEE" w14:paraId="6D411EB1" w14:textId="77777777" w:rsidTr="00C85CEE">
        <w:trPr>
          <w:trHeight w:val="337"/>
        </w:trPr>
        <w:tc>
          <w:tcPr>
            <w:tcW w:w="3336" w:type="dxa"/>
            <w:tcBorders>
              <w:top w:val="single" w:sz="4" w:space="0" w:color="auto"/>
              <w:left w:val="single" w:sz="4" w:space="0" w:color="auto"/>
              <w:bottom w:val="single" w:sz="4" w:space="0" w:color="auto"/>
              <w:right w:val="single" w:sz="4" w:space="0" w:color="auto"/>
            </w:tcBorders>
            <w:hideMark/>
          </w:tcPr>
          <w:p w14:paraId="04F4107A" w14:textId="77777777" w:rsidR="00C85CEE" w:rsidRDefault="00C85CE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Конкурс поделок из бросового материала</w:t>
            </w:r>
          </w:p>
        </w:tc>
        <w:tc>
          <w:tcPr>
            <w:tcW w:w="3561" w:type="dxa"/>
            <w:tcBorders>
              <w:top w:val="single" w:sz="4" w:space="0" w:color="auto"/>
              <w:left w:val="single" w:sz="4" w:space="0" w:color="auto"/>
              <w:bottom w:val="single" w:sz="4" w:space="0" w:color="auto"/>
              <w:right w:val="single" w:sz="4" w:space="0" w:color="auto"/>
            </w:tcBorders>
          </w:tcPr>
          <w:p w14:paraId="2228CECC" w14:textId="77777777" w:rsidR="00C85CEE" w:rsidRDefault="00C85CEE">
            <w:pPr>
              <w:spacing w:line="240" w:lineRule="auto"/>
              <w:jc w:val="both"/>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14:paraId="12921D9C" w14:textId="77777777" w:rsidR="00C85CEE" w:rsidRDefault="00C85CEE">
            <w:pPr>
              <w:spacing w:line="240" w:lineRule="auto"/>
              <w:rPr>
                <w:rFonts w:ascii="Times New Roman" w:hAnsi="Times New Roman"/>
                <w:sz w:val="24"/>
                <w:szCs w:val="24"/>
              </w:rPr>
            </w:pPr>
            <w:r>
              <w:rPr>
                <w:rFonts w:ascii="Times New Roman" w:hAnsi="Times New Roman"/>
                <w:sz w:val="24"/>
                <w:szCs w:val="24"/>
              </w:rPr>
              <w:t>2</w:t>
            </w:r>
          </w:p>
        </w:tc>
        <w:tc>
          <w:tcPr>
            <w:tcW w:w="1947" w:type="dxa"/>
            <w:tcBorders>
              <w:top w:val="single" w:sz="4" w:space="0" w:color="auto"/>
              <w:left w:val="single" w:sz="4" w:space="0" w:color="auto"/>
              <w:bottom w:val="single" w:sz="4" w:space="0" w:color="auto"/>
              <w:right w:val="single" w:sz="4" w:space="0" w:color="auto"/>
            </w:tcBorders>
            <w:hideMark/>
          </w:tcPr>
          <w:p w14:paraId="0A86B7AD" w14:textId="77777777" w:rsidR="00C85CEE" w:rsidRDefault="00C85CEE">
            <w:pPr>
              <w:spacing w:line="240" w:lineRule="auto"/>
              <w:rPr>
                <w:rFonts w:ascii="Times New Roman" w:hAnsi="Times New Roman"/>
                <w:sz w:val="24"/>
                <w:szCs w:val="24"/>
              </w:rPr>
            </w:pPr>
            <w:r>
              <w:rPr>
                <w:rFonts w:ascii="Times New Roman" w:hAnsi="Times New Roman"/>
                <w:sz w:val="24"/>
                <w:szCs w:val="24"/>
              </w:rPr>
              <w:t>участие</w:t>
            </w:r>
          </w:p>
        </w:tc>
      </w:tr>
      <w:tr w:rsidR="00C85CEE" w14:paraId="23A9B1BB" w14:textId="77777777" w:rsidTr="00C85CEE">
        <w:trPr>
          <w:trHeight w:val="337"/>
        </w:trPr>
        <w:tc>
          <w:tcPr>
            <w:tcW w:w="3336" w:type="dxa"/>
            <w:tcBorders>
              <w:top w:val="single" w:sz="4" w:space="0" w:color="auto"/>
              <w:left w:val="single" w:sz="4" w:space="0" w:color="auto"/>
              <w:bottom w:val="single" w:sz="4" w:space="0" w:color="auto"/>
              <w:right w:val="single" w:sz="4" w:space="0" w:color="auto"/>
            </w:tcBorders>
            <w:hideMark/>
          </w:tcPr>
          <w:p w14:paraId="76436B00" w14:textId="77777777" w:rsidR="00C85CEE" w:rsidRDefault="00C85CEE">
            <w:pPr>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sz w:val="24"/>
                <w:szCs w:val="24"/>
                <w:lang w:eastAsia="ru-RU"/>
              </w:rPr>
              <w:t>«Гражданская оборона»</w:t>
            </w:r>
          </w:p>
        </w:tc>
        <w:tc>
          <w:tcPr>
            <w:tcW w:w="3561" w:type="dxa"/>
            <w:tcBorders>
              <w:top w:val="single" w:sz="4" w:space="0" w:color="auto"/>
              <w:left w:val="single" w:sz="4" w:space="0" w:color="auto"/>
              <w:bottom w:val="single" w:sz="4" w:space="0" w:color="auto"/>
              <w:right w:val="single" w:sz="4" w:space="0" w:color="auto"/>
            </w:tcBorders>
            <w:hideMark/>
          </w:tcPr>
          <w:p w14:paraId="136CE533" w14:textId="77777777" w:rsidR="00C85CEE" w:rsidRDefault="00C85CEE">
            <w:pPr>
              <w:spacing w:line="240" w:lineRule="auto"/>
              <w:jc w:val="both"/>
              <w:rPr>
                <w:rFonts w:ascii="Times New Roman" w:hAnsi="Times New Roman"/>
                <w:sz w:val="24"/>
                <w:szCs w:val="24"/>
              </w:rPr>
            </w:pPr>
            <w:r>
              <w:rPr>
                <w:rFonts w:ascii="Times New Roman" w:hAnsi="Times New Roman"/>
                <w:sz w:val="24"/>
                <w:szCs w:val="24"/>
              </w:rPr>
              <w:t>Лучший рисунок</w:t>
            </w:r>
          </w:p>
        </w:tc>
        <w:tc>
          <w:tcPr>
            <w:tcW w:w="1499" w:type="dxa"/>
            <w:tcBorders>
              <w:top w:val="single" w:sz="4" w:space="0" w:color="auto"/>
              <w:left w:val="single" w:sz="4" w:space="0" w:color="auto"/>
              <w:bottom w:val="single" w:sz="4" w:space="0" w:color="auto"/>
              <w:right w:val="single" w:sz="4" w:space="0" w:color="auto"/>
            </w:tcBorders>
            <w:hideMark/>
          </w:tcPr>
          <w:p w14:paraId="53A1954A" w14:textId="77777777" w:rsidR="00C85CEE" w:rsidRDefault="00C85CEE">
            <w:pPr>
              <w:spacing w:line="240" w:lineRule="auto"/>
              <w:rPr>
                <w:rFonts w:ascii="Times New Roman" w:hAnsi="Times New Roman"/>
                <w:sz w:val="24"/>
                <w:szCs w:val="24"/>
              </w:rPr>
            </w:pPr>
            <w:r>
              <w:rPr>
                <w:rFonts w:ascii="Times New Roman" w:hAnsi="Times New Roman"/>
                <w:sz w:val="24"/>
                <w:szCs w:val="24"/>
              </w:rPr>
              <w:t>6</w:t>
            </w:r>
          </w:p>
        </w:tc>
        <w:tc>
          <w:tcPr>
            <w:tcW w:w="1947" w:type="dxa"/>
            <w:tcBorders>
              <w:top w:val="single" w:sz="4" w:space="0" w:color="auto"/>
              <w:left w:val="single" w:sz="4" w:space="0" w:color="auto"/>
              <w:bottom w:val="single" w:sz="4" w:space="0" w:color="auto"/>
              <w:right w:val="single" w:sz="4" w:space="0" w:color="auto"/>
            </w:tcBorders>
            <w:hideMark/>
          </w:tcPr>
          <w:p w14:paraId="78E927D3" w14:textId="77777777" w:rsidR="00C85CEE" w:rsidRDefault="00C85CEE">
            <w:pPr>
              <w:spacing w:line="240" w:lineRule="auto"/>
              <w:rPr>
                <w:rFonts w:ascii="Times New Roman" w:hAnsi="Times New Roman"/>
                <w:sz w:val="24"/>
                <w:szCs w:val="24"/>
              </w:rPr>
            </w:pPr>
            <w:r>
              <w:rPr>
                <w:rFonts w:ascii="Times New Roman" w:hAnsi="Times New Roman"/>
                <w:sz w:val="24"/>
                <w:szCs w:val="24"/>
              </w:rPr>
              <w:t>участие</w:t>
            </w:r>
          </w:p>
        </w:tc>
      </w:tr>
      <w:tr w:rsidR="00C85CEE" w14:paraId="64C38B11" w14:textId="77777777" w:rsidTr="00C85CEE">
        <w:trPr>
          <w:trHeight w:val="337"/>
        </w:trPr>
        <w:tc>
          <w:tcPr>
            <w:tcW w:w="3336" w:type="dxa"/>
            <w:tcBorders>
              <w:top w:val="single" w:sz="4" w:space="0" w:color="auto"/>
              <w:left w:val="single" w:sz="4" w:space="0" w:color="auto"/>
              <w:bottom w:val="single" w:sz="4" w:space="0" w:color="auto"/>
              <w:right w:val="single" w:sz="4" w:space="0" w:color="auto"/>
            </w:tcBorders>
            <w:hideMark/>
          </w:tcPr>
          <w:p w14:paraId="401411F3" w14:textId="77777777" w:rsidR="00C85CEE" w:rsidRDefault="00C85CEE">
            <w:pPr>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sz w:val="24"/>
                <w:szCs w:val="24"/>
                <w:lang w:eastAsia="ru-RU"/>
              </w:rPr>
              <w:t>конкурс «Лучшая новогодняя игрушка (Фадюшинский ДК)</w:t>
            </w:r>
          </w:p>
        </w:tc>
        <w:tc>
          <w:tcPr>
            <w:tcW w:w="3561" w:type="dxa"/>
            <w:tcBorders>
              <w:top w:val="single" w:sz="4" w:space="0" w:color="auto"/>
              <w:left w:val="single" w:sz="4" w:space="0" w:color="auto"/>
              <w:bottom w:val="single" w:sz="4" w:space="0" w:color="auto"/>
              <w:right w:val="single" w:sz="4" w:space="0" w:color="auto"/>
            </w:tcBorders>
          </w:tcPr>
          <w:p w14:paraId="5D0167E6" w14:textId="77777777" w:rsidR="00C85CEE" w:rsidRDefault="00C85CEE">
            <w:pPr>
              <w:spacing w:line="240" w:lineRule="auto"/>
              <w:rPr>
                <w:rFonts w:ascii="Times New Roman" w:hAnsi="Times New Roman"/>
                <w:sz w:val="24"/>
                <w:szCs w:val="24"/>
              </w:rPr>
            </w:pPr>
            <w:r>
              <w:rPr>
                <w:rFonts w:ascii="Times New Roman" w:hAnsi="Times New Roman"/>
                <w:sz w:val="24"/>
                <w:szCs w:val="24"/>
              </w:rPr>
              <w:t>«Декоративно –прикладное творчество»</w:t>
            </w:r>
          </w:p>
          <w:p w14:paraId="19FBCD7B" w14:textId="77777777" w:rsidR="00C85CEE" w:rsidRDefault="00C85CEE">
            <w:pPr>
              <w:spacing w:line="240" w:lineRule="auto"/>
              <w:jc w:val="both"/>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14:paraId="6C06A2E0" w14:textId="77777777" w:rsidR="00C85CEE" w:rsidRDefault="00C85CEE">
            <w:pPr>
              <w:spacing w:line="240" w:lineRule="auto"/>
              <w:rPr>
                <w:rFonts w:ascii="Times New Roman" w:hAnsi="Times New Roman"/>
                <w:sz w:val="24"/>
                <w:szCs w:val="24"/>
              </w:rPr>
            </w:pPr>
            <w:r>
              <w:rPr>
                <w:rFonts w:ascii="Times New Roman" w:hAnsi="Times New Roman"/>
                <w:sz w:val="24"/>
                <w:szCs w:val="24"/>
              </w:rPr>
              <w:t>5</w:t>
            </w:r>
          </w:p>
        </w:tc>
        <w:tc>
          <w:tcPr>
            <w:tcW w:w="1947" w:type="dxa"/>
            <w:tcBorders>
              <w:top w:val="single" w:sz="4" w:space="0" w:color="auto"/>
              <w:left w:val="single" w:sz="4" w:space="0" w:color="auto"/>
              <w:bottom w:val="single" w:sz="4" w:space="0" w:color="auto"/>
              <w:right w:val="single" w:sz="4" w:space="0" w:color="auto"/>
            </w:tcBorders>
            <w:hideMark/>
          </w:tcPr>
          <w:p w14:paraId="55A3583F" w14:textId="77777777" w:rsidR="00C85CEE" w:rsidRDefault="00C85CEE">
            <w:pPr>
              <w:spacing w:line="240" w:lineRule="auto"/>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 xml:space="preserve">-  </w:t>
            </w:r>
            <w:r>
              <w:rPr>
                <w:rFonts w:ascii="Times New Roman" w:hAnsi="Times New Roman"/>
                <w:sz w:val="24"/>
                <w:szCs w:val="24"/>
                <w:lang w:val="en-US"/>
              </w:rPr>
              <w:t>I</w:t>
            </w:r>
            <w:proofErr w:type="gramEnd"/>
            <w:r>
              <w:rPr>
                <w:rFonts w:ascii="Times New Roman" w:hAnsi="Times New Roman"/>
                <w:sz w:val="24"/>
                <w:szCs w:val="24"/>
              </w:rPr>
              <w:t xml:space="preserve"> место</w:t>
            </w:r>
          </w:p>
          <w:p w14:paraId="767D3FE0" w14:textId="77777777" w:rsidR="00C85CEE" w:rsidRDefault="00C85CEE">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en-US"/>
              </w:rPr>
              <w:t>II</w:t>
            </w:r>
            <w:r>
              <w:rPr>
                <w:rFonts w:ascii="Times New Roman" w:hAnsi="Times New Roman"/>
                <w:sz w:val="24"/>
                <w:szCs w:val="24"/>
              </w:rPr>
              <w:t xml:space="preserve"> место</w:t>
            </w:r>
          </w:p>
          <w:p w14:paraId="3E087028" w14:textId="77777777" w:rsidR="00C85CEE" w:rsidRDefault="00C85CEE">
            <w:pPr>
              <w:spacing w:line="240" w:lineRule="auto"/>
              <w:rPr>
                <w:rFonts w:ascii="Times New Roman" w:hAnsi="Times New Roman"/>
                <w:sz w:val="24"/>
                <w:szCs w:val="24"/>
              </w:rPr>
            </w:pPr>
            <w:r>
              <w:rPr>
                <w:rFonts w:ascii="Times New Roman" w:hAnsi="Times New Roman"/>
                <w:sz w:val="24"/>
                <w:szCs w:val="24"/>
              </w:rPr>
              <w:t>3- участники</w:t>
            </w:r>
          </w:p>
        </w:tc>
      </w:tr>
      <w:tr w:rsidR="00C85CEE" w14:paraId="3C7A6196" w14:textId="77777777" w:rsidTr="00C85CEE">
        <w:trPr>
          <w:trHeight w:val="337"/>
        </w:trPr>
        <w:tc>
          <w:tcPr>
            <w:tcW w:w="3336" w:type="dxa"/>
            <w:tcBorders>
              <w:top w:val="single" w:sz="4" w:space="0" w:color="auto"/>
              <w:left w:val="single" w:sz="4" w:space="0" w:color="auto"/>
              <w:bottom w:val="single" w:sz="4" w:space="0" w:color="auto"/>
              <w:right w:val="single" w:sz="4" w:space="0" w:color="auto"/>
            </w:tcBorders>
            <w:hideMark/>
          </w:tcPr>
          <w:p w14:paraId="3CBAF187" w14:textId="77777777" w:rsidR="00C85CEE" w:rsidRDefault="00C85CEE">
            <w:pPr>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sz w:val="24"/>
                <w:szCs w:val="24"/>
                <w:lang w:eastAsia="ru-RU"/>
              </w:rPr>
              <w:t>новогодний конкурс рисунков от редакции «</w:t>
            </w:r>
            <w:proofErr w:type="spellStart"/>
            <w:r>
              <w:rPr>
                <w:rFonts w:ascii="Times New Roman" w:eastAsia="Times New Roman" w:hAnsi="Times New Roman"/>
                <w:sz w:val="24"/>
                <w:szCs w:val="24"/>
                <w:lang w:eastAsia="ru-RU"/>
              </w:rPr>
              <w:t>Камышловские</w:t>
            </w:r>
            <w:proofErr w:type="spellEnd"/>
            <w:r>
              <w:rPr>
                <w:rFonts w:ascii="Times New Roman" w:eastAsia="Times New Roman" w:hAnsi="Times New Roman"/>
                <w:sz w:val="24"/>
                <w:szCs w:val="24"/>
                <w:lang w:eastAsia="ru-RU"/>
              </w:rPr>
              <w:t xml:space="preserve"> известия»- «Символ 2022 года</w:t>
            </w:r>
            <w:proofErr w:type="gramStart"/>
            <w:r>
              <w:rPr>
                <w:rFonts w:ascii="Times New Roman" w:eastAsia="Times New Roman" w:hAnsi="Times New Roman"/>
                <w:sz w:val="24"/>
                <w:szCs w:val="24"/>
                <w:lang w:eastAsia="ru-RU"/>
              </w:rPr>
              <w:t>» .</w:t>
            </w:r>
            <w:proofErr w:type="gramEnd"/>
          </w:p>
        </w:tc>
        <w:tc>
          <w:tcPr>
            <w:tcW w:w="3561" w:type="dxa"/>
            <w:tcBorders>
              <w:top w:val="single" w:sz="4" w:space="0" w:color="auto"/>
              <w:left w:val="single" w:sz="4" w:space="0" w:color="auto"/>
              <w:bottom w:val="single" w:sz="4" w:space="0" w:color="auto"/>
              <w:right w:val="single" w:sz="4" w:space="0" w:color="auto"/>
            </w:tcBorders>
            <w:hideMark/>
          </w:tcPr>
          <w:p w14:paraId="6AD0A686" w14:textId="77777777" w:rsidR="00C85CEE" w:rsidRDefault="00C85CEE">
            <w:pPr>
              <w:spacing w:line="240" w:lineRule="auto"/>
              <w:jc w:val="both"/>
              <w:rPr>
                <w:rFonts w:ascii="Times New Roman" w:hAnsi="Times New Roman"/>
                <w:sz w:val="24"/>
                <w:szCs w:val="24"/>
              </w:rPr>
            </w:pPr>
            <w:r>
              <w:rPr>
                <w:rFonts w:ascii="Times New Roman" w:hAnsi="Times New Roman"/>
                <w:sz w:val="24"/>
                <w:szCs w:val="24"/>
              </w:rPr>
              <w:t>«Художественное –творчество»</w:t>
            </w:r>
          </w:p>
        </w:tc>
        <w:tc>
          <w:tcPr>
            <w:tcW w:w="1499" w:type="dxa"/>
            <w:tcBorders>
              <w:top w:val="single" w:sz="4" w:space="0" w:color="auto"/>
              <w:left w:val="single" w:sz="4" w:space="0" w:color="auto"/>
              <w:bottom w:val="single" w:sz="4" w:space="0" w:color="auto"/>
              <w:right w:val="single" w:sz="4" w:space="0" w:color="auto"/>
            </w:tcBorders>
            <w:hideMark/>
          </w:tcPr>
          <w:p w14:paraId="619164C1" w14:textId="77777777" w:rsidR="00C85CEE" w:rsidRDefault="00C85CEE">
            <w:pPr>
              <w:spacing w:line="240" w:lineRule="auto"/>
              <w:rPr>
                <w:rFonts w:ascii="Times New Roman" w:hAnsi="Times New Roman"/>
                <w:sz w:val="24"/>
                <w:szCs w:val="24"/>
              </w:rPr>
            </w:pPr>
            <w:r>
              <w:rPr>
                <w:rFonts w:ascii="Times New Roman" w:hAnsi="Times New Roman"/>
                <w:sz w:val="24"/>
                <w:szCs w:val="24"/>
              </w:rPr>
              <w:t>4</w:t>
            </w:r>
          </w:p>
        </w:tc>
        <w:tc>
          <w:tcPr>
            <w:tcW w:w="1947" w:type="dxa"/>
            <w:tcBorders>
              <w:top w:val="single" w:sz="4" w:space="0" w:color="auto"/>
              <w:left w:val="single" w:sz="4" w:space="0" w:color="auto"/>
              <w:bottom w:val="single" w:sz="4" w:space="0" w:color="auto"/>
              <w:right w:val="single" w:sz="4" w:space="0" w:color="auto"/>
            </w:tcBorders>
            <w:hideMark/>
          </w:tcPr>
          <w:p w14:paraId="21D3268B" w14:textId="77777777" w:rsidR="00C85CEE" w:rsidRDefault="00C85CEE">
            <w:pPr>
              <w:spacing w:line="240" w:lineRule="auto"/>
              <w:rPr>
                <w:rFonts w:ascii="Times New Roman" w:hAnsi="Times New Roman"/>
                <w:sz w:val="24"/>
                <w:szCs w:val="24"/>
              </w:rPr>
            </w:pPr>
            <w:r>
              <w:rPr>
                <w:rFonts w:ascii="Times New Roman" w:hAnsi="Times New Roman"/>
                <w:sz w:val="24"/>
                <w:szCs w:val="24"/>
              </w:rPr>
              <w:t>участие</w:t>
            </w:r>
          </w:p>
        </w:tc>
      </w:tr>
      <w:tr w:rsidR="00C85CEE" w14:paraId="2C6DF4F3" w14:textId="77777777" w:rsidTr="00C85CEE">
        <w:trPr>
          <w:trHeight w:val="337"/>
        </w:trPr>
        <w:tc>
          <w:tcPr>
            <w:tcW w:w="3336" w:type="dxa"/>
            <w:tcBorders>
              <w:top w:val="single" w:sz="4" w:space="0" w:color="auto"/>
              <w:left w:val="single" w:sz="4" w:space="0" w:color="auto"/>
              <w:bottom w:val="single" w:sz="4" w:space="0" w:color="auto"/>
              <w:right w:val="single" w:sz="4" w:space="0" w:color="auto"/>
            </w:tcBorders>
            <w:hideMark/>
          </w:tcPr>
          <w:p w14:paraId="3DFE8F15" w14:textId="77777777" w:rsidR="00C85CEE" w:rsidRDefault="00C85CE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Всероссийский турнир способностей </w:t>
            </w:r>
          </w:p>
          <w:p w14:paraId="69C3FF6E" w14:textId="77777777" w:rsidR="00C85CEE" w:rsidRDefault="00C85CE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РостОК</w:t>
            </w:r>
            <w:proofErr w:type="spellEnd"/>
            <w:r>
              <w:rPr>
                <w:rFonts w:ascii="Times New Roman" w:hAnsi="Times New Roman"/>
                <w:sz w:val="24"/>
                <w:szCs w:val="24"/>
              </w:rPr>
              <w:t>» 1 тур</w:t>
            </w:r>
          </w:p>
        </w:tc>
        <w:tc>
          <w:tcPr>
            <w:tcW w:w="3561" w:type="dxa"/>
            <w:tcBorders>
              <w:top w:val="single" w:sz="4" w:space="0" w:color="auto"/>
              <w:left w:val="single" w:sz="4" w:space="0" w:color="auto"/>
              <w:bottom w:val="single" w:sz="4" w:space="0" w:color="auto"/>
              <w:right w:val="single" w:sz="4" w:space="0" w:color="auto"/>
            </w:tcBorders>
          </w:tcPr>
          <w:p w14:paraId="1F2B00E5" w14:textId="77777777" w:rsidR="00C85CEE" w:rsidRDefault="00C85CEE">
            <w:pPr>
              <w:spacing w:line="240" w:lineRule="auto"/>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14:paraId="4FCE142D" w14:textId="77777777" w:rsidR="00C85CEE" w:rsidRDefault="00C85CEE">
            <w:pPr>
              <w:spacing w:line="240" w:lineRule="auto"/>
              <w:rPr>
                <w:rFonts w:ascii="Times New Roman" w:hAnsi="Times New Roman"/>
                <w:szCs w:val="28"/>
              </w:rPr>
            </w:pPr>
            <w:r>
              <w:rPr>
                <w:rFonts w:ascii="Times New Roman" w:hAnsi="Times New Roman"/>
                <w:szCs w:val="28"/>
              </w:rPr>
              <w:t>5</w:t>
            </w:r>
          </w:p>
        </w:tc>
        <w:tc>
          <w:tcPr>
            <w:tcW w:w="1947" w:type="dxa"/>
            <w:tcBorders>
              <w:top w:val="single" w:sz="4" w:space="0" w:color="auto"/>
              <w:left w:val="single" w:sz="4" w:space="0" w:color="auto"/>
              <w:bottom w:val="single" w:sz="4" w:space="0" w:color="auto"/>
              <w:right w:val="single" w:sz="4" w:space="0" w:color="auto"/>
            </w:tcBorders>
            <w:hideMark/>
          </w:tcPr>
          <w:p w14:paraId="2FE8EB06" w14:textId="77777777" w:rsidR="00C85CEE" w:rsidRDefault="00C85CEE">
            <w:pPr>
              <w:spacing w:line="240" w:lineRule="auto"/>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диплом  </w:t>
            </w:r>
            <w:r>
              <w:rPr>
                <w:rFonts w:ascii="Times New Roman" w:hAnsi="Times New Roman"/>
                <w:sz w:val="24"/>
                <w:szCs w:val="24"/>
                <w:lang w:val="en-US"/>
              </w:rPr>
              <w:t>I</w:t>
            </w:r>
            <w:proofErr w:type="gramEnd"/>
            <w:r>
              <w:rPr>
                <w:rFonts w:ascii="Times New Roman" w:hAnsi="Times New Roman"/>
                <w:sz w:val="24"/>
                <w:szCs w:val="24"/>
              </w:rPr>
              <w:t xml:space="preserve"> степени</w:t>
            </w:r>
          </w:p>
          <w:p w14:paraId="158D1581" w14:textId="77777777" w:rsidR="00C85CEE" w:rsidRDefault="00C85CEE">
            <w:pPr>
              <w:spacing w:line="240" w:lineRule="auto"/>
              <w:rPr>
                <w:rFonts w:ascii="Times New Roman" w:hAnsi="Times New Roman"/>
                <w:sz w:val="24"/>
                <w:szCs w:val="24"/>
              </w:rPr>
            </w:pPr>
            <w:r>
              <w:rPr>
                <w:rFonts w:ascii="Times New Roman" w:hAnsi="Times New Roman"/>
                <w:sz w:val="24"/>
                <w:szCs w:val="24"/>
              </w:rPr>
              <w:t xml:space="preserve">1- диплом </w:t>
            </w:r>
            <w:r>
              <w:rPr>
                <w:rFonts w:ascii="Times New Roman" w:hAnsi="Times New Roman"/>
                <w:sz w:val="24"/>
                <w:szCs w:val="24"/>
                <w:lang w:val="en-US"/>
              </w:rPr>
              <w:t>II</w:t>
            </w:r>
            <w:r>
              <w:rPr>
                <w:rFonts w:ascii="Times New Roman" w:hAnsi="Times New Roman"/>
                <w:sz w:val="24"/>
                <w:szCs w:val="24"/>
              </w:rPr>
              <w:t xml:space="preserve"> степени</w:t>
            </w:r>
          </w:p>
          <w:p w14:paraId="607EC4E9" w14:textId="77777777" w:rsidR="00C85CEE" w:rsidRDefault="00C85CEE">
            <w:pPr>
              <w:spacing w:line="252" w:lineRule="auto"/>
              <w:rPr>
                <w:rFonts w:ascii="Times New Roman" w:hAnsi="Times New Roman"/>
              </w:rPr>
            </w:pPr>
            <w:r>
              <w:rPr>
                <w:rFonts w:ascii="Times New Roman" w:hAnsi="Times New Roman"/>
              </w:rPr>
              <w:t xml:space="preserve">1- </w:t>
            </w:r>
            <w:proofErr w:type="gramStart"/>
            <w:r>
              <w:rPr>
                <w:rFonts w:ascii="Times New Roman" w:hAnsi="Times New Roman"/>
              </w:rPr>
              <w:t xml:space="preserve">диплом  </w:t>
            </w:r>
            <w:r>
              <w:rPr>
                <w:rFonts w:ascii="Times New Roman" w:hAnsi="Times New Roman"/>
                <w:lang w:val="en-US"/>
              </w:rPr>
              <w:t>III</w:t>
            </w:r>
            <w:proofErr w:type="gramEnd"/>
            <w:r>
              <w:rPr>
                <w:rFonts w:ascii="Times New Roman" w:hAnsi="Times New Roman"/>
              </w:rPr>
              <w:t xml:space="preserve"> степени</w:t>
            </w:r>
          </w:p>
          <w:p w14:paraId="7A5510AF" w14:textId="77777777" w:rsidR="00C85CEE" w:rsidRDefault="00C85CEE">
            <w:pPr>
              <w:spacing w:line="240" w:lineRule="auto"/>
              <w:rPr>
                <w:rFonts w:ascii="Times New Roman" w:hAnsi="Times New Roman"/>
                <w:sz w:val="24"/>
                <w:szCs w:val="24"/>
              </w:rPr>
            </w:pPr>
            <w:r>
              <w:rPr>
                <w:rFonts w:ascii="Times New Roman" w:hAnsi="Times New Roman"/>
                <w:sz w:val="24"/>
                <w:szCs w:val="24"/>
              </w:rPr>
              <w:t>2- участники</w:t>
            </w:r>
          </w:p>
        </w:tc>
      </w:tr>
      <w:tr w:rsidR="00C85CEE" w14:paraId="32C444A6" w14:textId="77777777" w:rsidTr="00C85CEE">
        <w:trPr>
          <w:trHeight w:val="337"/>
        </w:trPr>
        <w:tc>
          <w:tcPr>
            <w:tcW w:w="3336" w:type="dxa"/>
            <w:tcBorders>
              <w:top w:val="single" w:sz="4" w:space="0" w:color="auto"/>
              <w:left w:val="single" w:sz="4" w:space="0" w:color="auto"/>
              <w:bottom w:val="single" w:sz="4" w:space="0" w:color="auto"/>
              <w:right w:val="single" w:sz="4" w:space="0" w:color="auto"/>
            </w:tcBorders>
            <w:hideMark/>
          </w:tcPr>
          <w:p w14:paraId="115ACCFF" w14:textId="77777777" w:rsidR="00C85CEE" w:rsidRDefault="00C85CE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Всероссийский турнир способностей </w:t>
            </w:r>
          </w:p>
          <w:p w14:paraId="63770762" w14:textId="77777777" w:rsidR="00C85CEE" w:rsidRDefault="00C85CEE">
            <w:pPr>
              <w:shd w:val="clear" w:color="auto" w:fill="FFFFFF"/>
              <w:spacing w:line="240" w:lineRule="auto"/>
              <w:outlineLvl w:val="2"/>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РостОК</w:t>
            </w:r>
            <w:proofErr w:type="spellEnd"/>
            <w:r>
              <w:rPr>
                <w:rFonts w:ascii="Times New Roman" w:hAnsi="Times New Roman"/>
                <w:sz w:val="24"/>
                <w:szCs w:val="24"/>
              </w:rPr>
              <w:t>» 2 тур</w:t>
            </w:r>
          </w:p>
        </w:tc>
        <w:tc>
          <w:tcPr>
            <w:tcW w:w="3561" w:type="dxa"/>
            <w:tcBorders>
              <w:top w:val="single" w:sz="4" w:space="0" w:color="auto"/>
              <w:left w:val="single" w:sz="4" w:space="0" w:color="auto"/>
              <w:bottom w:val="single" w:sz="4" w:space="0" w:color="auto"/>
              <w:right w:val="single" w:sz="4" w:space="0" w:color="auto"/>
            </w:tcBorders>
          </w:tcPr>
          <w:p w14:paraId="68633602" w14:textId="77777777" w:rsidR="00C85CEE" w:rsidRDefault="00C85CEE">
            <w:pPr>
              <w:spacing w:line="240" w:lineRule="auto"/>
              <w:jc w:val="both"/>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14:paraId="411BCAC9" w14:textId="77777777" w:rsidR="00C85CEE" w:rsidRDefault="00C85CEE">
            <w:pPr>
              <w:spacing w:line="240" w:lineRule="auto"/>
              <w:rPr>
                <w:rFonts w:ascii="Times New Roman" w:hAnsi="Times New Roman"/>
                <w:sz w:val="24"/>
                <w:szCs w:val="24"/>
              </w:rPr>
            </w:pPr>
            <w:r>
              <w:rPr>
                <w:rFonts w:ascii="Times New Roman" w:hAnsi="Times New Roman"/>
                <w:sz w:val="24"/>
                <w:szCs w:val="24"/>
              </w:rPr>
              <w:t xml:space="preserve">5 </w:t>
            </w:r>
          </w:p>
        </w:tc>
        <w:tc>
          <w:tcPr>
            <w:tcW w:w="1947" w:type="dxa"/>
            <w:tcBorders>
              <w:top w:val="single" w:sz="4" w:space="0" w:color="auto"/>
              <w:left w:val="single" w:sz="4" w:space="0" w:color="auto"/>
              <w:bottom w:val="single" w:sz="4" w:space="0" w:color="auto"/>
              <w:right w:val="single" w:sz="4" w:space="0" w:color="auto"/>
            </w:tcBorders>
          </w:tcPr>
          <w:p w14:paraId="623F559D" w14:textId="77777777" w:rsidR="00C85CEE" w:rsidRDefault="00C85CEE">
            <w:pPr>
              <w:spacing w:line="240" w:lineRule="auto"/>
              <w:rPr>
                <w:rFonts w:ascii="Times New Roman" w:hAnsi="Times New Roman"/>
                <w:sz w:val="24"/>
                <w:szCs w:val="24"/>
              </w:rPr>
            </w:pPr>
          </w:p>
        </w:tc>
      </w:tr>
      <w:tr w:rsidR="00C85CEE" w14:paraId="1A751CEC" w14:textId="77777777" w:rsidTr="00C85CEE">
        <w:tc>
          <w:tcPr>
            <w:tcW w:w="3336" w:type="dxa"/>
            <w:tcBorders>
              <w:top w:val="single" w:sz="4" w:space="0" w:color="auto"/>
              <w:left w:val="single" w:sz="4" w:space="0" w:color="auto"/>
              <w:bottom w:val="single" w:sz="4" w:space="0" w:color="auto"/>
              <w:right w:val="single" w:sz="4" w:space="0" w:color="auto"/>
            </w:tcBorders>
            <w:hideMark/>
          </w:tcPr>
          <w:p w14:paraId="2E8A5B43" w14:textId="77777777" w:rsidR="00C85CEE" w:rsidRDefault="00C85CEE">
            <w:pPr>
              <w:spacing w:line="240" w:lineRule="auto"/>
              <w:rPr>
                <w:rFonts w:ascii="Times New Roman" w:hAnsi="Times New Roman"/>
                <w:sz w:val="24"/>
                <w:szCs w:val="24"/>
              </w:rPr>
            </w:pPr>
            <w:r>
              <w:rPr>
                <w:rFonts w:ascii="Times New Roman" w:hAnsi="Times New Roman"/>
                <w:sz w:val="24"/>
                <w:szCs w:val="24"/>
              </w:rPr>
              <w:t>Поздравь семью: «Котик Тим и я поздравляем с 23 февраля папу и с 8 марта маму» ООО «Фабрика детской игрушки»</w:t>
            </w:r>
          </w:p>
        </w:tc>
        <w:tc>
          <w:tcPr>
            <w:tcW w:w="3561" w:type="dxa"/>
            <w:tcBorders>
              <w:top w:val="single" w:sz="4" w:space="0" w:color="auto"/>
              <w:left w:val="single" w:sz="4" w:space="0" w:color="auto"/>
              <w:bottom w:val="single" w:sz="4" w:space="0" w:color="auto"/>
              <w:right w:val="single" w:sz="4" w:space="0" w:color="auto"/>
            </w:tcBorders>
            <w:hideMark/>
          </w:tcPr>
          <w:p w14:paraId="0CDBF3B5" w14:textId="77777777" w:rsidR="00C85CEE" w:rsidRDefault="00C85CEE">
            <w:pPr>
              <w:spacing w:line="240" w:lineRule="auto"/>
              <w:rPr>
                <w:rFonts w:ascii="Times New Roman" w:hAnsi="Times New Roman"/>
                <w:sz w:val="24"/>
                <w:szCs w:val="24"/>
              </w:rPr>
            </w:pPr>
            <w:r>
              <w:rPr>
                <w:rFonts w:ascii="Times New Roman" w:hAnsi="Times New Roman"/>
                <w:sz w:val="24"/>
                <w:szCs w:val="24"/>
              </w:rPr>
              <w:t>Конкурс видеороликов</w:t>
            </w:r>
          </w:p>
        </w:tc>
        <w:tc>
          <w:tcPr>
            <w:tcW w:w="1499" w:type="dxa"/>
            <w:tcBorders>
              <w:top w:val="single" w:sz="4" w:space="0" w:color="auto"/>
              <w:left w:val="single" w:sz="4" w:space="0" w:color="auto"/>
              <w:bottom w:val="single" w:sz="4" w:space="0" w:color="auto"/>
              <w:right w:val="single" w:sz="4" w:space="0" w:color="auto"/>
            </w:tcBorders>
            <w:hideMark/>
          </w:tcPr>
          <w:p w14:paraId="6D211C7A" w14:textId="77777777" w:rsidR="00C85CEE" w:rsidRDefault="00C85CEE">
            <w:pPr>
              <w:spacing w:line="240" w:lineRule="auto"/>
              <w:jc w:val="center"/>
              <w:rPr>
                <w:rFonts w:ascii="Times New Roman" w:hAnsi="Times New Roman"/>
                <w:sz w:val="24"/>
                <w:szCs w:val="24"/>
              </w:rPr>
            </w:pPr>
            <w:r>
              <w:rPr>
                <w:rFonts w:ascii="Times New Roman" w:hAnsi="Times New Roman"/>
                <w:sz w:val="24"/>
                <w:szCs w:val="24"/>
              </w:rPr>
              <w:t>2</w:t>
            </w:r>
          </w:p>
        </w:tc>
        <w:tc>
          <w:tcPr>
            <w:tcW w:w="1947" w:type="dxa"/>
            <w:tcBorders>
              <w:top w:val="single" w:sz="4" w:space="0" w:color="auto"/>
              <w:left w:val="single" w:sz="4" w:space="0" w:color="auto"/>
              <w:bottom w:val="single" w:sz="4" w:space="0" w:color="auto"/>
              <w:right w:val="single" w:sz="4" w:space="0" w:color="auto"/>
            </w:tcBorders>
            <w:hideMark/>
          </w:tcPr>
          <w:p w14:paraId="2A4E573A" w14:textId="77777777" w:rsidR="00C85CEE" w:rsidRDefault="00C85CEE">
            <w:pPr>
              <w:spacing w:line="240" w:lineRule="auto"/>
              <w:rPr>
                <w:rFonts w:ascii="Times New Roman" w:hAnsi="Times New Roman"/>
                <w:sz w:val="24"/>
                <w:szCs w:val="24"/>
              </w:rPr>
            </w:pPr>
            <w:r>
              <w:rPr>
                <w:rFonts w:ascii="Times New Roman" w:hAnsi="Times New Roman"/>
                <w:sz w:val="24"/>
                <w:szCs w:val="24"/>
              </w:rPr>
              <w:t>участие</w:t>
            </w:r>
          </w:p>
        </w:tc>
      </w:tr>
      <w:tr w:rsidR="00C85CEE" w14:paraId="6115CD03" w14:textId="77777777" w:rsidTr="00C85CEE">
        <w:trPr>
          <w:trHeight w:val="321"/>
        </w:trPr>
        <w:tc>
          <w:tcPr>
            <w:tcW w:w="3336" w:type="dxa"/>
            <w:tcBorders>
              <w:top w:val="single" w:sz="4" w:space="0" w:color="auto"/>
              <w:left w:val="single" w:sz="4" w:space="0" w:color="auto"/>
              <w:bottom w:val="single" w:sz="4" w:space="0" w:color="auto"/>
              <w:right w:val="single" w:sz="4" w:space="0" w:color="auto"/>
            </w:tcBorders>
            <w:hideMark/>
          </w:tcPr>
          <w:p w14:paraId="19E33CD7" w14:textId="77777777" w:rsidR="00C85CEE" w:rsidRDefault="00C85CEE">
            <w:pPr>
              <w:spacing w:line="240" w:lineRule="auto"/>
              <w:jc w:val="both"/>
              <w:rPr>
                <w:rFonts w:ascii="Times New Roman" w:hAnsi="Times New Roman"/>
                <w:sz w:val="24"/>
                <w:szCs w:val="24"/>
              </w:rPr>
            </w:pPr>
            <w:r>
              <w:rPr>
                <w:rFonts w:ascii="Times New Roman" w:hAnsi="Times New Roman"/>
                <w:sz w:val="24"/>
                <w:szCs w:val="24"/>
              </w:rPr>
              <w:t>Конкурс рисунков к 140-летию К.И. Чуковского «Айболит и все-все-все»</w:t>
            </w:r>
          </w:p>
        </w:tc>
        <w:tc>
          <w:tcPr>
            <w:tcW w:w="3561" w:type="dxa"/>
            <w:tcBorders>
              <w:top w:val="single" w:sz="4" w:space="0" w:color="auto"/>
              <w:left w:val="single" w:sz="4" w:space="0" w:color="auto"/>
              <w:bottom w:val="single" w:sz="4" w:space="0" w:color="auto"/>
              <w:right w:val="single" w:sz="4" w:space="0" w:color="auto"/>
            </w:tcBorders>
          </w:tcPr>
          <w:p w14:paraId="3DA1B2F0" w14:textId="77777777" w:rsidR="00C85CEE" w:rsidRDefault="00C85CEE">
            <w:pPr>
              <w:spacing w:line="240" w:lineRule="auto"/>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14:paraId="7F5A68D1" w14:textId="77777777" w:rsidR="00C85CEE" w:rsidRDefault="00C85CEE">
            <w:pPr>
              <w:spacing w:line="240" w:lineRule="auto"/>
              <w:jc w:val="center"/>
              <w:rPr>
                <w:rFonts w:ascii="Times New Roman" w:hAnsi="Times New Roman"/>
                <w:sz w:val="24"/>
                <w:szCs w:val="24"/>
                <w:highlight w:val="yellow"/>
              </w:rPr>
            </w:pPr>
            <w:r>
              <w:rPr>
                <w:rFonts w:ascii="Times New Roman" w:hAnsi="Times New Roman"/>
                <w:sz w:val="24"/>
                <w:szCs w:val="24"/>
              </w:rPr>
              <w:t>6</w:t>
            </w:r>
          </w:p>
        </w:tc>
        <w:tc>
          <w:tcPr>
            <w:tcW w:w="1947" w:type="dxa"/>
            <w:tcBorders>
              <w:top w:val="single" w:sz="4" w:space="0" w:color="auto"/>
              <w:left w:val="single" w:sz="4" w:space="0" w:color="auto"/>
              <w:bottom w:val="single" w:sz="4" w:space="0" w:color="auto"/>
              <w:right w:val="single" w:sz="4" w:space="0" w:color="auto"/>
            </w:tcBorders>
            <w:hideMark/>
          </w:tcPr>
          <w:p w14:paraId="4A740CA4" w14:textId="77777777" w:rsidR="00C85CEE" w:rsidRDefault="00C85CEE">
            <w:pPr>
              <w:spacing w:line="240" w:lineRule="auto"/>
              <w:rPr>
                <w:rFonts w:ascii="Times New Roman" w:hAnsi="Times New Roman"/>
                <w:sz w:val="24"/>
                <w:szCs w:val="24"/>
              </w:rPr>
            </w:pPr>
            <w:r>
              <w:rPr>
                <w:rFonts w:ascii="Times New Roman" w:hAnsi="Times New Roman"/>
                <w:sz w:val="24"/>
                <w:szCs w:val="24"/>
              </w:rPr>
              <w:t>участие</w:t>
            </w:r>
          </w:p>
        </w:tc>
      </w:tr>
      <w:tr w:rsidR="00C85CEE" w14:paraId="5715AB1C" w14:textId="77777777" w:rsidTr="00C85CEE">
        <w:tc>
          <w:tcPr>
            <w:tcW w:w="3336" w:type="dxa"/>
            <w:tcBorders>
              <w:top w:val="single" w:sz="4" w:space="0" w:color="auto"/>
              <w:left w:val="single" w:sz="4" w:space="0" w:color="auto"/>
              <w:bottom w:val="single" w:sz="4" w:space="0" w:color="auto"/>
              <w:right w:val="single" w:sz="4" w:space="0" w:color="auto"/>
            </w:tcBorders>
          </w:tcPr>
          <w:p w14:paraId="1C66D956" w14:textId="77777777" w:rsidR="00C85CEE" w:rsidRDefault="00C85CEE">
            <w:pPr>
              <w:spacing w:line="240" w:lineRule="auto"/>
              <w:rPr>
                <w:rFonts w:ascii="Times New Roman" w:hAnsi="Times New Roman"/>
                <w:sz w:val="24"/>
                <w:szCs w:val="24"/>
              </w:rPr>
            </w:pPr>
            <w:r>
              <w:rPr>
                <w:rFonts w:ascii="Times New Roman" w:hAnsi="Times New Roman"/>
                <w:sz w:val="24"/>
                <w:szCs w:val="24"/>
              </w:rPr>
              <w:t>Экологическая кейс-игра «</w:t>
            </w:r>
            <w:r>
              <w:rPr>
                <w:rFonts w:ascii="Times New Roman" w:hAnsi="Times New Roman"/>
                <w:sz w:val="24"/>
                <w:szCs w:val="24"/>
                <w:lang w:val="en-US"/>
              </w:rPr>
              <w:t>Green</w:t>
            </w:r>
            <w:r w:rsidRPr="00C85CEE">
              <w:rPr>
                <w:rFonts w:ascii="Times New Roman" w:hAnsi="Times New Roman"/>
                <w:sz w:val="24"/>
                <w:szCs w:val="24"/>
              </w:rPr>
              <w:t xml:space="preserve"> </w:t>
            </w:r>
            <w:r>
              <w:rPr>
                <w:rFonts w:ascii="Times New Roman" w:hAnsi="Times New Roman"/>
                <w:sz w:val="24"/>
                <w:szCs w:val="24"/>
                <w:lang w:val="en-US"/>
              </w:rPr>
              <w:t>Time</w:t>
            </w:r>
            <w:r>
              <w:rPr>
                <w:rFonts w:ascii="Times New Roman" w:hAnsi="Times New Roman"/>
                <w:sz w:val="24"/>
                <w:szCs w:val="24"/>
              </w:rPr>
              <w:t>».</w:t>
            </w:r>
          </w:p>
          <w:p w14:paraId="30AC8BA3" w14:textId="77777777" w:rsidR="00C85CEE" w:rsidRDefault="00C85CEE">
            <w:pPr>
              <w:spacing w:line="240" w:lineRule="auto"/>
              <w:jc w:val="both"/>
              <w:rPr>
                <w:rFonts w:ascii="Times New Roman" w:hAnsi="Times New Roman"/>
                <w:sz w:val="24"/>
                <w:szCs w:val="24"/>
              </w:rPr>
            </w:pPr>
          </w:p>
        </w:tc>
        <w:tc>
          <w:tcPr>
            <w:tcW w:w="3561" w:type="dxa"/>
            <w:tcBorders>
              <w:top w:val="single" w:sz="4" w:space="0" w:color="auto"/>
              <w:left w:val="single" w:sz="4" w:space="0" w:color="auto"/>
              <w:bottom w:val="single" w:sz="4" w:space="0" w:color="auto"/>
              <w:right w:val="single" w:sz="4" w:space="0" w:color="auto"/>
            </w:tcBorders>
          </w:tcPr>
          <w:p w14:paraId="6675CC6C" w14:textId="77777777" w:rsidR="00C85CEE" w:rsidRDefault="00C85CEE">
            <w:pPr>
              <w:spacing w:line="240" w:lineRule="auto"/>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14:paraId="50302DC4" w14:textId="77777777" w:rsidR="00C85CEE" w:rsidRDefault="00C85CEE">
            <w:pPr>
              <w:spacing w:line="240" w:lineRule="auto"/>
              <w:jc w:val="center"/>
              <w:rPr>
                <w:rFonts w:ascii="Times New Roman" w:hAnsi="Times New Roman"/>
                <w:sz w:val="24"/>
                <w:szCs w:val="24"/>
                <w:highlight w:val="yellow"/>
              </w:rPr>
            </w:pPr>
            <w:r>
              <w:rPr>
                <w:rFonts w:ascii="Times New Roman" w:hAnsi="Times New Roman"/>
                <w:sz w:val="24"/>
                <w:szCs w:val="24"/>
              </w:rPr>
              <w:t>5</w:t>
            </w:r>
          </w:p>
        </w:tc>
        <w:tc>
          <w:tcPr>
            <w:tcW w:w="1947" w:type="dxa"/>
            <w:tcBorders>
              <w:top w:val="single" w:sz="4" w:space="0" w:color="auto"/>
              <w:left w:val="single" w:sz="4" w:space="0" w:color="auto"/>
              <w:bottom w:val="single" w:sz="4" w:space="0" w:color="auto"/>
              <w:right w:val="single" w:sz="4" w:space="0" w:color="auto"/>
            </w:tcBorders>
            <w:hideMark/>
          </w:tcPr>
          <w:p w14:paraId="63588C92" w14:textId="77777777" w:rsidR="00C85CEE" w:rsidRDefault="00C85CEE">
            <w:pPr>
              <w:spacing w:line="240" w:lineRule="auto"/>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место</w:t>
            </w:r>
          </w:p>
        </w:tc>
      </w:tr>
      <w:tr w:rsidR="00C85CEE" w14:paraId="4F37B9CE" w14:textId="77777777" w:rsidTr="00C85CEE">
        <w:tc>
          <w:tcPr>
            <w:tcW w:w="3336" w:type="dxa"/>
            <w:tcBorders>
              <w:top w:val="single" w:sz="4" w:space="0" w:color="auto"/>
              <w:left w:val="single" w:sz="4" w:space="0" w:color="auto"/>
              <w:bottom w:val="single" w:sz="4" w:space="0" w:color="auto"/>
              <w:right w:val="single" w:sz="4" w:space="0" w:color="auto"/>
            </w:tcBorders>
            <w:hideMark/>
          </w:tcPr>
          <w:p w14:paraId="7552247D" w14:textId="77777777" w:rsidR="00C85CEE" w:rsidRDefault="00C85CEE">
            <w:pPr>
              <w:spacing w:line="240" w:lineRule="auto"/>
              <w:rPr>
                <w:rFonts w:ascii="Times New Roman" w:hAnsi="Times New Roman"/>
                <w:szCs w:val="28"/>
              </w:rPr>
            </w:pPr>
            <w:r>
              <w:rPr>
                <w:rFonts w:ascii="Times New Roman" w:hAnsi="Times New Roman"/>
                <w:sz w:val="24"/>
              </w:rPr>
              <w:t xml:space="preserve">Районный Фестиваль детского и молодежного творчества </w:t>
            </w:r>
            <w:r>
              <w:rPr>
                <w:rFonts w:ascii="Times New Roman" w:hAnsi="Times New Roman"/>
                <w:b/>
                <w:sz w:val="24"/>
              </w:rPr>
              <w:t>«РАДУГА» песня: «Дружба, это не работа»</w:t>
            </w:r>
            <w:r>
              <w:rPr>
                <w:rFonts w:ascii="Times New Roman" w:hAnsi="Times New Roman"/>
                <w:sz w:val="24"/>
              </w:rPr>
              <w:t xml:space="preserve"> </w:t>
            </w:r>
          </w:p>
        </w:tc>
        <w:tc>
          <w:tcPr>
            <w:tcW w:w="3561" w:type="dxa"/>
            <w:tcBorders>
              <w:top w:val="single" w:sz="4" w:space="0" w:color="auto"/>
              <w:left w:val="single" w:sz="4" w:space="0" w:color="auto"/>
              <w:bottom w:val="single" w:sz="4" w:space="0" w:color="auto"/>
              <w:right w:val="single" w:sz="4" w:space="0" w:color="auto"/>
            </w:tcBorders>
          </w:tcPr>
          <w:p w14:paraId="6B4ECF03" w14:textId="77777777" w:rsidR="00C85CEE" w:rsidRDefault="00C85CEE">
            <w:pPr>
              <w:spacing w:line="240" w:lineRule="auto"/>
              <w:rPr>
                <w:rFonts w:ascii="Times New Roman" w:hAnsi="Times New Roman"/>
                <w:szCs w:val="28"/>
              </w:rPr>
            </w:pPr>
          </w:p>
        </w:tc>
        <w:tc>
          <w:tcPr>
            <w:tcW w:w="1499" w:type="dxa"/>
            <w:tcBorders>
              <w:top w:val="single" w:sz="4" w:space="0" w:color="auto"/>
              <w:left w:val="single" w:sz="4" w:space="0" w:color="auto"/>
              <w:bottom w:val="single" w:sz="4" w:space="0" w:color="auto"/>
              <w:right w:val="single" w:sz="4" w:space="0" w:color="auto"/>
            </w:tcBorders>
            <w:hideMark/>
          </w:tcPr>
          <w:p w14:paraId="49688CD1" w14:textId="77777777" w:rsidR="00C85CEE" w:rsidRDefault="00C85CEE">
            <w:pPr>
              <w:spacing w:line="240" w:lineRule="auto"/>
              <w:jc w:val="center"/>
              <w:rPr>
                <w:rFonts w:ascii="Times New Roman" w:hAnsi="Times New Roman"/>
                <w:szCs w:val="28"/>
              </w:rPr>
            </w:pPr>
            <w:r>
              <w:rPr>
                <w:rFonts w:ascii="Times New Roman" w:hAnsi="Times New Roman"/>
                <w:szCs w:val="28"/>
              </w:rPr>
              <w:t>4</w:t>
            </w:r>
          </w:p>
        </w:tc>
        <w:tc>
          <w:tcPr>
            <w:tcW w:w="1947" w:type="dxa"/>
            <w:tcBorders>
              <w:top w:val="single" w:sz="4" w:space="0" w:color="auto"/>
              <w:left w:val="single" w:sz="4" w:space="0" w:color="auto"/>
              <w:bottom w:val="single" w:sz="4" w:space="0" w:color="auto"/>
              <w:right w:val="single" w:sz="4" w:space="0" w:color="auto"/>
            </w:tcBorders>
            <w:hideMark/>
          </w:tcPr>
          <w:p w14:paraId="4AEF08F7" w14:textId="77777777" w:rsidR="00C85CEE" w:rsidRDefault="00C85CEE">
            <w:pPr>
              <w:spacing w:line="240" w:lineRule="auto"/>
              <w:rPr>
                <w:rFonts w:ascii="Times New Roman" w:hAnsi="Times New Roman"/>
                <w:sz w:val="24"/>
                <w:szCs w:val="24"/>
              </w:rPr>
            </w:pPr>
            <w:r>
              <w:rPr>
                <w:rFonts w:ascii="Times New Roman" w:hAnsi="Times New Roman"/>
                <w:sz w:val="24"/>
                <w:szCs w:val="24"/>
              </w:rPr>
              <w:t>Участие</w:t>
            </w:r>
          </w:p>
        </w:tc>
      </w:tr>
      <w:tr w:rsidR="00C85CEE" w14:paraId="39EC1B41" w14:textId="77777777" w:rsidTr="00C85CEE">
        <w:trPr>
          <w:trHeight w:val="878"/>
        </w:trPr>
        <w:tc>
          <w:tcPr>
            <w:tcW w:w="3336" w:type="dxa"/>
            <w:tcBorders>
              <w:top w:val="single" w:sz="4" w:space="0" w:color="auto"/>
              <w:left w:val="single" w:sz="4" w:space="0" w:color="auto"/>
              <w:bottom w:val="single" w:sz="4" w:space="0" w:color="auto"/>
              <w:right w:val="single" w:sz="4" w:space="0" w:color="auto"/>
            </w:tcBorders>
            <w:hideMark/>
          </w:tcPr>
          <w:p w14:paraId="27DFF804" w14:textId="77777777" w:rsidR="00C85CEE" w:rsidRDefault="00C85CEE">
            <w:pPr>
              <w:autoSpaceDE w:val="0"/>
              <w:autoSpaceDN w:val="0"/>
              <w:adjustRightInd w:val="0"/>
              <w:spacing w:line="240" w:lineRule="auto"/>
              <w:jc w:val="both"/>
              <w:rPr>
                <w:rFonts w:ascii="Times New Roman" w:hAnsi="Times New Roman"/>
                <w:sz w:val="24"/>
                <w:szCs w:val="24"/>
              </w:rPr>
            </w:pPr>
            <w:r>
              <w:rPr>
                <w:rFonts w:ascii="Times New Roman" w:hAnsi="Times New Roman"/>
                <w:b/>
                <w:sz w:val="24"/>
                <w:szCs w:val="24"/>
              </w:rPr>
              <w:lastRenderedPageBreak/>
              <w:t>Конкурс поделок «Космические фантазии»</w:t>
            </w:r>
            <w:r>
              <w:rPr>
                <w:rFonts w:ascii="Times New Roman" w:hAnsi="Times New Roman"/>
                <w:sz w:val="24"/>
                <w:szCs w:val="24"/>
              </w:rPr>
              <w:t xml:space="preserve"> - </w:t>
            </w:r>
          </w:p>
        </w:tc>
        <w:tc>
          <w:tcPr>
            <w:tcW w:w="3561" w:type="dxa"/>
            <w:tcBorders>
              <w:top w:val="single" w:sz="4" w:space="0" w:color="auto"/>
              <w:left w:val="single" w:sz="4" w:space="0" w:color="auto"/>
              <w:bottom w:val="single" w:sz="4" w:space="0" w:color="auto"/>
              <w:right w:val="single" w:sz="4" w:space="0" w:color="auto"/>
            </w:tcBorders>
          </w:tcPr>
          <w:p w14:paraId="563A85AC" w14:textId="77777777" w:rsidR="00C85CEE" w:rsidRDefault="00C85CEE">
            <w:pPr>
              <w:spacing w:line="240" w:lineRule="auto"/>
              <w:rPr>
                <w:rFonts w:ascii="Times New Roman" w:hAnsi="Times New Roman"/>
                <w:szCs w:val="28"/>
              </w:rPr>
            </w:pPr>
          </w:p>
        </w:tc>
        <w:tc>
          <w:tcPr>
            <w:tcW w:w="1499" w:type="dxa"/>
            <w:tcBorders>
              <w:top w:val="single" w:sz="4" w:space="0" w:color="auto"/>
              <w:left w:val="single" w:sz="4" w:space="0" w:color="auto"/>
              <w:bottom w:val="single" w:sz="4" w:space="0" w:color="auto"/>
              <w:right w:val="single" w:sz="4" w:space="0" w:color="auto"/>
            </w:tcBorders>
            <w:hideMark/>
          </w:tcPr>
          <w:p w14:paraId="1E26F79F" w14:textId="77777777" w:rsidR="00C85CEE" w:rsidRDefault="00C85CEE">
            <w:pPr>
              <w:spacing w:line="240" w:lineRule="auto"/>
              <w:jc w:val="center"/>
              <w:rPr>
                <w:rFonts w:ascii="Times New Roman" w:hAnsi="Times New Roman"/>
                <w:szCs w:val="28"/>
              </w:rPr>
            </w:pPr>
            <w:r>
              <w:rPr>
                <w:rFonts w:ascii="Times New Roman" w:hAnsi="Times New Roman"/>
                <w:szCs w:val="28"/>
              </w:rPr>
              <w:t>4</w:t>
            </w:r>
          </w:p>
        </w:tc>
        <w:tc>
          <w:tcPr>
            <w:tcW w:w="1947" w:type="dxa"/>
            <w:tcBorders>
              <w:top w:val="single" w:sz="4" w:space="0" w:color="auto"/>
              <w:left w:val="single" w:sz="4" w:space="0" w:color="auto"/>
              <w:bottom w:val="single" w:sz="4" w:space="0" w:color="auto"/>
              <w:right w:val="single" w:sz="4" w:space="0" w:color="auto"/>
            </w:tcBorders>
            <w:hideMark/>
          </w:tcPr>
          <w:p w14:paraId="57F643F6" w14:textId="77777777" w:rsidR="00C85CEE" w:rsidRDefault="00C85CEE">
            <w:pPr>
              <w:spacing w:line="240" w:lineRule="auto"/>
              <w:rPr>
                <w:rFonts w:ascii="Times New Roman" w:hAnsi="Times New Roman"/>
                <w:szCs w:val="28"/>
              </w:rPr>
            </w:pPr>
            <w:proofErr w:type="spellStart"/>
            <w:r>
              <w:rPr>
                <w:rFonts w:ascii="Times New Roman" w:hAnsi="Times New Roman"/>
                <w:szCs w:val="28"/>
              </w:rPr>
              <w:t>Диплм</w:t>
            </w:r>
            <w:proofErr w:type="spellEnd"/>
            <w:r>
              <w:rPr>
                <w:rFonts w:ascii="Times New Roman" w:hAnsi="Times New Roman"/>
                <w:szCs w:val="28"/>
              </w:rPr>
              <w:t xml:space="preserve"> за </w:t>
            </w:r>
            <w:r>
              <w:rPr>
                <w:rFonts w:ascii="Times New Roman" w:hAnsi="Times New Roman"/>
                <w:szCs w:val="28"/>
                <w:lang w:val="en-US"/>
              </w:rPr>
              <w:t>I</w:t>
            </w:r>
            <w:r>
              <w:rPr>
                <w:rFonts w:ascii="Times New Roman" w:hAnsi="Times New Roman"/>
                <w:szCs w:val="28"/>
              </w:rPr>
              <w:t xml:space="preserve"> место-1 ребенок;</w:t>
            </w:r>
          </w:p>
          <w:p w14:paraId="1D9A0CDC" w14:textId="77777777" w:rsidR="00C85CEE" w:rsidRDefault="00C85CEE">
            <w:pPr>
              <w:spacing w:line="240" w:lineRule="auto"/>
              <w:rPr>
                <w:rFonts w:ascii="Times New Roman" w:hAnsi="Times New Roman"/>
                <w:szCs w:val="28"/>
              </w:rPr>
            </w:pPr>
            <w:r>
              <w:rPr>
                <w:rFonts w:ascii="Times New Roman" w:hAnsi="Times New Roman"/>
                <w:szCs w:val="28"/>
              </w:rPr>
              <w:t>Диплом за участие – 3 ребенка</w:t>
            </w:r>
          </w:p>
        </w:tc>
      </w:tr>
      <w:tr w:rsidR="00C85CEE" w14:paraId="317CF8A4" w14:textId="77777777" w:rsidTr="00C85CEE">
        <w:trPr>
          <w:trHeight w:val="878"/>
        </w:trPr>
        <w:tc>
          <w:tcPr>
            <w:tcW w:w="3336" w:type="dxa"/>
            <w:tcBorders>
              <w:top w:val="single" w:sz="4" w:space="0" w:color="auto"/>
              <w:left w:val="single" w:sz="4" w:space="0" w:color="auto"/>
              <w:bottom w:val="single" w:sz="4" w:space="0" w:color="auto"/>
              <w:right w:val="single" w:sz="4" w:space="0" w:color="auto"/>
            </w:tcBorders>
            <w:hideMark/>
          </w:tcPr>
          <w:p w14:paraId="31DE6375" w14:textId="77777777" w:rsidR="00C85CEE" w:rsidRDefault="00C85CEE">
            <w:pPr>
              <w:spacing w:line="252" w:lineRule="auto"/>
              <w:rPr>
                <w:rFonts w:ascii="Times New Roman" w:eastAsia="Times New Roman" w:hAnsi="Times New Roman"/>
                <w:sz w:val="24"/>
                <w:szCs w:val="26"/>
                <w:lang w:eastAsia="ru-RU"/>
              </w:rPr>
            </w:pPr>
            <w:r>
              <w:rPr>
                <w:rFonts w:ascii="Times New Roman" w:eastAsia="Times New Roman" w:hAnsi="Times New Roman"/>
                <w:sz w:val="24"/>
                <w:szCs w:val="26"/>
                <w:lang w:eastAsia="ru-RU"/>
              </w:rPr>
              <w:t xml:space="preserve">Конкурс поздравительных открыток </w:t>
            </w:r>
            <w:r>
              <w:rPr>
                <w:rFonts w:ascii="Times New Roman" w:eastAsia="Times New Roman" w:hAnsi="Times New Roman"/>
                <w:b/>
                <w:sz w:val="24"/>
                <w:szCs w:val="26"/>
                <w:lang w:eastAsia="ru-RU"/>
              </w:rPr>
              <w:t>«С Днём Победы!»</w:t>
            </w:r>
          </w:p>
        </w:tc>
        <w:tc>
          <w:tcPr>
            <w:tcW w:w="3561" w:type="dxa"/>
            <w:tcBorders>
              <w:top w:val="single" w:sz="4" w:space="0" w:color="auto"/>
              <w:left w:val="single" w:sz="4" w:space="0" w:color="auto"/>
              <w:bottom w:val="single" w:sz="4" w:space="0" w:color="auto"/>
              <w:right w:val="single" w:sz="4" w:space="0" w:color="auto"/>
            </w:tcBorders>
          </w:tcPr>
          <w:p w14:paraId="3B9A46FC" w14:textId="77777777" w:rsidR="00C85CEE" w:rsidRDefault="00C85CEE">
            <w:pPr>
              <w:spacing w:line="240" w:lineRule="auto"/>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14:paraId="28A21654" w14:textId="77777777" w:rsidR="00C85CEE" w:rsidRDefault="00C85CEE">
            <w:pPr>
              <w:spacing w:line="240" w:lineRule="auto"/>
              <w:jc w:val="center"/>
              <w:rPr>
                <w:rFonts w:ascii="Times New Roman" w:hAnsi="Times New Roman"/>
                <w:szCs w:val="28"/>
              </w:rPr>
            </w:pPr>
            <w:r>
              <w:rPr>
                <w:rFonts w:ascii="Times New Roman" w:hAnsi="Times New Roman"/>
                <w:szCs w:val="28"/>
              </w:rPr>
              <w:t>6</w:t>
            </w:r>
          </w:p>
        </w:tc>
        <w:tc>
          <w:tcPr>
            <w:tcW w:w="1947" w:type="dxa"/>
            <w:tcBorders>
              <w:top w:val="single" w:sz="4" w:space="0" w:color="auto"/>
              <w:left w:val="single" w:sz="4" w:space="0" w:color="auto"/>
              <w:bottom w:val="single" w:sz="4" w:space="0" w:color="auto"/>
              <w:right w:val="single" w:sz="4" w:space="0" w:color="auto"/>
            </w:tcBorders>
          </w:tcPr>
          <w:p w14:paraId="6D3F53C1" w14:textId="77777777" w:rsidR="00C85CEE" w:rsidRDefault="00C85CEE">
            <w:pPr>
              <w:spacing w:line="240" w:lineRule="auto"/>
              <w:rPr>
                <w:rFonts w:ascii="Times New Roman" w:hAnsi="Times New Roman"/>
                <w:sz w:val="24"/>
                <w:szCs w:val="24"/>
              </w:rPr>
            </w:pPr>
          </w:p>
        </w:tc>
      </w:tr>
    </w:tbl>
    <w:p w14:paraId="225B8A37" w14:textId="77777777" w:rsidR="00C85CEE" w:rsidRDefault="00C85CEE" w:rsidP="00C85CEE">
      <w:pPr>
        <w:rPr>
          <w:rFonts w:ascii="Times New Roman" w:hAnsi="Times New Roman" w:cs="Times New Roman"/>
          <w:b/>
          <w:sz w:val="24"/>
          <w:szCs w:val="24"/>
        </w:rPr>
      </w:pPr>
    </w:p>
    <w:p w14:paraId="2CD22344" w14:textId="77777777" w:rsidR="00C85CEE" w:rsidRDefault="00C85CEE" w:rsidP="00C85CEE">
      <w:pPr>
        <w:jc w:val="center"/>
        <w:rPr>
          <w:rFonts w:ascii="Times New Roman" w:hAnsi="Times New Roman" w:cs="Times New Roman"/>
          <w:b/>
          <w:sz w:val="24"/>
          <w:szCs w:val="24"/>
          <w:u w:val="single"/>
        </w:rPr>
      </w:pPr>
      <w:r>
        <w:rPr>
          <w:rFonts w:ascii="Times New Roman" w:hAnsi="Times New Roman" w:cs="Times New Roman"/>
          <w:b/>
          <w:sz w:val="24"/>
          <w:szCs w:val="24"/>
        </w:rPr>
        <w:t xml:space="preserve">Участие педагогов в конкурсах </w:t>
      </w:r>
      <w:r>
        <w:rPr>
          <w:rFonts w:ascii="Times New Roman" w:hAnsi="Times New Roman" w:cs="Times New Roman"/>
          <w:b/>
          <w:sz w:val="24"/>
          <w:szCs w:val="24"/>
          <w:u w:val="single"/>
        </w:rPr>
        <w:t>(2021-2022г.)</w:t>
      </w:r>
    </w:p>
    <w:p w14:paraId="149FC5E4" w14:textId="77777777" w:rsidR="00C85CEE" w:rsidRDefault="00C85CEE" w:rsidP="00C85CEE">
      <w:pPr>
        <w:rPr>
          <w:rFonts w:ascii="Times New Roman" w:hAnsi="Times New Roman" w:cs="Times New Roman"/>
          <w:sz w:val="24"/>
          <w:szCs w:val="24"/>
          <w:u w:val="single"/>
        </w:rPr>
      </w:pPr>
      <w:r>
        <w:rPr>
          <w:rFonts w:ascii="Times New Roman" w:hAnsi="Times New Roman" w:cs="Times New Roman"/>
          <w:b/>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u w:val="single"/>
        </w:rPr>
        <w:t>Пьянзина Светлана Фильсоновна</w:t>
      </w:r>
    </w:p>
    <w:tbl>
      <w:tblPr>
        <w:tblStyle w:val="1"/>
        <w:tblW w:w="0" w:type="auto"/>
        <w:tblLook w:val="04A0" w:firstRow="1" w:lastRow="0" w:firstColumn="1" w:lastColumn="0" w:noHBand="0" w:noVBand="1"/>
      </w:tblPr>
      <w:tblGrid>
        <w:gridCol w:w="3256"/>
        <w:gridCol w:w="3969"/>
        <w:gridCol w:w="1984"/>
      </w:tblGrid>
      <w:tr w:rsidR="00C85CEE" w14:paraId="3CF10995"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50777BAB"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Название конкурса</w:t>
            </w:r>
          </w:p>
        </w:tc>
        <w:tc>
          <w:tcPr>
            <w:tcW w:w="3969" w:type="dxa"/>
            <w:tcBorders>
              <w:top w:val="single" w:sz="4" w:space="0" w:color="auto"/>
              <w:left w:val="single" w:sz="4" w:space="0" w:color="auto"/>
              <w:bottom w:val="single" w:sz="4" w:space="0" w:color="auto"/>
              <w:right w:val="single" w:sz="4" w:space="0" w:color="auto"/>
            </w:tcBorders>
            <w:hideMark/>
          </w:tcPr>
          <w:p w14:paraId="12D01FAC"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Номинация</w:t>
            </w:r>
          </w:p>
        </w:tc>
        <w:tc>
          <w:tcPr>
            <w:tcW w:w="1984" w:type="dxa"/>
            <w:tcBorders>
              <w:top w:val="single" w:sz="4" w:space="0" w:color="auto"/>
              <w:left w:val="single" w:sz="4" w:space="0" w:color="auto"/>
              <w:bottom w:val="single" w:sz="4" w:space="0" w:color="auto"/>
              <w:right w:val="single" w:sz="4" w:space="0" w:color="auto"/>
            </w:tcBorders>
            <w:hideMark/>
          </w:tcPr>
          <w:p w14:paraId="555BC713"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Результат</w:t>
            </w:r>
          </w:p>
        </w:tc>
      </w:tr>
      <w:tr w:rsidR="00C85CEE" w14:paraId="552FD51E" w14:textId="77777777" w:rsidTr="00C85CEE">
        <w:trPr>
          <w:trHeight w:val="567"/>
        </w:trPr>
        <w:tc>
          <w:tcPr>
            <w:tcW w:w="3256" w:type="dxa"/>
            <w:tcBorders>
              <w:top w:val="single" w:sz="4" w:space="0" w:color="auto"/>
              <w:left w:val="single" w:sz="4" w:space="0" w:color="auto"/>
              <w:bottom w:val="single" w:sz="4" w:space="0" w:color="auto"/>
              <w:right w:val="single" w:sz="4" w:space="0" w:color="auto"/>
            </w:tcBorders>
            <w:hideMark/>
          </w:tcPr>
          <w:p w14:paraId="06095F44" w14:textId="77777777" w:rsidR="00C85CEE" w:rsidRDefault="00C85CEE">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«Зеленая Весна»</w:t>
            </w:r>
          </w:p>
        </w:tc>
        <w:tc>
          <w:tcPr>
            <w:tcW w:w="3969" w:type="dxa"/>
            <w:tcBorders>
              <w:top w:val="single" w:sz="4" w:space="0" w:color="auto"/>
              <w:left w:val="single" w:sz="4" w:space="0" w:color="auto"/>
              <w:bottom w:val="single" w:sz="4" w:space="0" w:color="auto"/>
              <w:right w:val="single" w:sz="4" w:space="0" w:color="auto"/>
            </w:tcBorders>
            <w:hideMark/>
          </w:tcPr>
          <w:p w14:paraId="309867C8"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Акция Всероссийского экологического субботника</w:t>
            </w:r>
          </w:p>
        </w:tc>
        <w:tc>
          <w:tcPr>
            <w:tcW w:w="1984" w:type="dxa"/>
            <w:tcBorders>
              <w:top w:val="single" w:sz="4" w:space="0" w:color="auto"/>
              <w:left w:val="single" w:sz="4" w:space="0" w:color="auto"/>
              <w:bottom w:val="single" w:sz="4" w:space="0" w:color="auto"/>
              <w:right w:val="single" w:sz="4" w:space="0" w:color="auto"/>
            </w:tcBorders>
            <w:hideMark/>
          </w:tcPr>
          <w:p w14:paraId="61D22059"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p>
        </w:tc>
      </w:tr>
      <w:tr w:rsidR="00C85CEE" w14:paraId="5A167CF9" w14:textId="77777777" w:rsidTr="00C85CEE">
        <w:trPr>
          <w:trHeight w:val="567"/>
        </w:trPr>
        <w:tc>
          <w:tcPr>
            <w:tcW w:w="3256" w:type="dxa"/>
            <w:tcBorders>
              <w:top w:val="single" w:sz="4" w:space="0" w:color="auto"/>
              <w:left w:val="single" w:sz="4" w:space="0" w:color="auto"/>
              <w:bottom w:val="single" w:sz="4" w:space="0" w:color="auto"/>
              <w:right w:val="single" w:sz="4" w:space="0" w:color="auto"/>
            </w:tcBorders>
            <w:hideMark/>
          </w:tcPr>
          <w:p w14:paraId="270FB11F"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«Варежки в подарок».</w:t>
            </w:r>
          </w:p>
        </w:tc>
        <w:tc>
          <w:tcPr>
            <w:tcW w:w="3969" w:type="dxa"/>
            <w:tcBorders>
              <w:top w:val="single" w:sz="4" w:space="0" w:color="auto"/>
              <w:left w:val="single" w:sz="4" w:space="0" w:color="auto"/>
              <w:bottom w:val="single" w:sz="4" w:space="0" w:color="auto"/>
              <w:right w:val="single" w:sz="4" w:space="0" w:color="auto"/>
            </w:tcBorders>
            <w:hideMark/>
          </w:tcPr>
          <w:p w14:paraId="200AC835"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Декоративно-прикладное искусство</w:t>
            </w:r>
          </w:p>
        </w:tc>
        <w:tc>
          <w:tcPr>
            <w:tcW w:w="1984" w:type="dxa"/>
            <w:tcBorders>
              <w:top w:val="single" w:sz="4" w:space="0" w:color="auto"/>
              <w:left w:val="single" w:sz="4" w:space="0" w:color="auto"/>
              <w:bottom w:val="single" w:sz="4" w:space="0" w:color="auto"/>
              <w:right w:val="single" w:sz="4" w:space="0" w:color="auto"/>
            </w:tcBorders>
            <w:hideMark/>
          </w:tcPr>
          <w:p w14:paraId="58AF59D7"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p>
        </w:tc>
      </w:tr>
      <w:tr w:rsidR="00C85CEE" w14:paraId="54010EC1"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2BC53D91" w14:textId="77777777" w:rsidR="00C85CEE" w:rsidRDefault="00C85CEE">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«Окно в новый год»</w:t>
            </w:r>
          </w:p>
        </w:tc>
        <w:tc>
          <w:tcPr>
            <w:tcW w:w="3969" w:type="dxa"/>
            <w:tcBorders>
              <w:top w:val="single" w:sz="4" w:space="0" w:color="auto"/>
              <w:left w:val="single" w:sz="4" w:space="0" w:color="auto"/>
              <w:bottom w:val="single" w:sz="4" w:space="0" w:color="auto"/>
              <w:right w:val="single" w:sz="4" w:space="0" w:color="auto"/>
            </w:tcBorders>
          </w:tcPr>
          <w:p w14:paraId="48D7A6BD" w14:textId="77777777" w:rsidR="00C85CEE" w:rsidRDefault="00C85CEE">
            <w:pPr>
              <w:spacing w:line="240" w:lineRule="auto"/>
              <w:rPr>
                <w:rFonts w:ascii="Times New Roman" w:hAnsi="Times New Roman" w:cs="Times New Roman"/>
                <w:sz w:val="24"/>
                <w:szCs w:val="24"/>
                <w:u w:val="single"/>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142469F1"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val="en-US" w:eastAsia="ru-RU"/>
              </w:rPr>
              <w:t xml:space="preserve">I </w:t>
            </w:r>
            <w:r>
              <w:rPr>
                <w:rFonts w:ascii="Times New Roman" w:hAnsi="Times New Roman" w:cs="Times New Roman"/>
                <w:sz w:val="24"/>
                <w:szCs w:val="24"/>
                <w:lang w:eastAsia="ru-RU"/>
              </w:rPr>
              <w:t>место</w:t>
            </w:r>
          </w:p>
        </w:tc>
      </w:tr>
      <w:tr w:rsidR="00C85CEE" w14:paraId="0FCF9B2F"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479FD18A" w14:textId="77777777" w:rsidR="00C85CEE" w:rsidRDefault="00C85CEE">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Районный конкурс поделок «Рукотворные чудеса», посвященного Году культурного наследия народов России.</w:t>
            </w:r>
          </w:p>
        </w:tc>
        <w:tc>
          <w:tcPr>
            <w:tcW w:w="3969" w:type="dxa"/>
            <w:tcBorders>
              <w:top w:val="single" w:sz="4" w:space="0" w:color="auto"/>
              <w:left w:val="single" w:sz="4" w:space="0" w:color="auto"/>
              <w:bottom w:val="single" w:sz="4" w:space="0" w:color="auto"/>
              <w:right w:val="single" w:sz="4" w:space="0" w:color="auto"/>
            </w:tcBorders>
          </w:tcPr>
          <w:p w14:paraId="5936634A" w14:textId="77777777" w:rsidR="00C85CEE" w:rsidRDefault="00C85CEE">
            <w:pPr>
              <w:spacing w:line="240" w:lineRule="auto"/>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168BE4A7"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p>
        </w:tc>
      </w:tr>
      <w:tr w:rsidR="00C85CEE" w14:paraId="248D330E" w14:textId="77777777" w:rsidTr="00C85CEE">
        <w:tc>
          <w:tcPr>
            <w:tcW w:w="3256" w:type="dxa"/>
            <w:tcBorders>
              <w:top w:val="single" w:sz="4" w:space="0" w:color="auto"/>
              <w:left w:val="single" w:sz="4" w:space="0" w:color="auto"/>
              <w:bottom w:val="single" w:sz="4" w:space="0" w:color="auto"/>
              <w:right w:val="single" w:sz="4" w:space="0" w:color="auto"/>
            </w:tcBorders>
          </w:tcPr>
          <w:p w14:paraId="2A811C9D" w14:textId="77777777" w:rsidR="00C85CEE" w:rsidRDefault="00C85CEE">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региональный конкурс лучших педагогических практик в сфере воспитания в 20212022 учебном году;</w:t>
            </w:r>
          </w:p>
          <w:p w14:paraId="363371E7" w14:textId="77777777" w:rsidR="00C85CEE" w:rsidRDefault="00C85CEE">
            <w:pPr>
              <w:spacing w:line="240" w:lineRule="auto"/>
              <w:jc w:val="both"/>
              <w:rPr>
                <w:rFonts w:ascii="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6EA56D9A"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Лучшая методическая разработка</w:t>
            </w:r>
          </w:p>
        </w:tc>
        <w:tc>
          <w:tcPr>
            <w:tcW w:w="1984" w:type="dxa"/>
            <w:tcBorders>
              <w:top w:val="single" w:sz="4" w:space="0" w:color="auto"/>
              <w:left w:val="single" w:sz="4" w:space="0" w:color="auto"/>
              <w:bottom w:val="single" w:sz="4" w:space="0" w:color="auto"/>
              <w:right w:val="single" w:sz="4" w:space="0" w:color="auto"/>
            </w:tcBorders>
            <w:hideMark/>
          </w:tcPr>
          <w:p w14:paraId="5B6AA01C"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p>
        </w:tc>
      </w:tr>
      <w:tr w:rsidR="00C85CEE" w14:paraId="22F67910" w14:textId="77777777" w:rsidTr="00C85CEE">
        <w:tc>
          <w:tcPr>
            <w:tcW w:w="3256" w:type="dxa"/>
            <w:tcBorders>
              <w:top w:val="single" w:sz="4" w:space="0" w:color="auto"/>
              <w:left w:val="single" w:sz="4" w:space="0" w:color="auto"/>
              <w:bottom w:val="single" w:sz="4" w:space="0" w:color="auto"/>
              <w:right w:val="single" w:sz="4" w:space="0" w:color="auto"/>
            </w:tcBorders>
          </w:tcPr>
          <w:p w14:paraId="57EC749B" w14:textId="77777777" w:rsidR="00C85CEE" w:rsidRDefault="00C85CEE">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Поселенческий онлайн-конкурс «Встречай Масленицу с веником»;</w:t>
            </w:r>
          </w:p>
          <w:p w14:paraId="254233F4" w14:textId="77777777" w:rsidR="00C85CEE" w:rsidRDefault="00C85CEE">
            <w:pPr>
              <w:spacing w:line="240" w:lineRule="auto"/>
              <w:jc w:val="both"/>
              <w:rPr>
                <w:rFonts w:ascii="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77CFE2B7" w14:textId="77777777" w:rsidR="00C85CEE" w:rsidRDefault="00C85CEE">
            <w:pPr>
              <w:spacing w:line="240" w:lineRule="auto"/>
              <w:rPr>
                <w:rFonts w:ascii="Times New Roman" w:hAnsi="Times New Roman" w:cs="Times New Roman"/>
                <w:sz w:val="24"/>
                <w:szCs w:val="24"/>
                <w:u w:val="single"/>
                <w:lang w:eastAsia="ru-RU"/>
              </w:rPr>
            </w:pPr>
            <w:r>
              <w:rPr>
                <w:rFonts w:ascii="Times New Roman" w:hAnsi="Times New Roman" w:cs="Times New Roman"/>
                <w:sz w:val="24"/>
                <w:szCs w:val="24"/>
                <w:lang w:eastAsia="ru-RU"/>
              </w:rPr>
              <w:t>Самый яркий масленичный веник</w:t>
            </w:r>
          </w:p>
        </w:tc>
        <w:tc>
          <w:tcPr>
            <w:tcW w:w="1984" w:type="dxa"/>
            <w:tcBorders>
              <w:top w:val="single" w:sz="4" w:space="0" w:color="auto"/>
              <w:left w:val="single" w:sz="4" w:space="0" w:color="auto"/>
              <w:bottom w:val="single" w:sz="4" w:space="0" w:color="auto"/>
              <w:right w:val="single" w:sz="4" w:space="0" w:color="auto"/>
            </w:tcBorders>
            <w:hideMark/>
          </w:tcPr>
          <w:p w14:paraId="7D3986D4"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p>
        </w:tc>
      </w:tr>
      <w:tr w:rsidR="00C85CEE" w14:paraId="1F31D667"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648F3300" w14:textId="77777777" w:rsidR="00C85CEE" w:rsidRDefault="00C85CEE">
            <w:pPr>
              <w:spacing w:line="240" w:lineRule="auto"/>
              <w:jc w:val="both"/>
              <w:rPr>
                <w:rFonts w:ascii="Times New Roman" w:hAnsi="Times New Roman" w:cs="Times New Roman"/>
                <w:sz w:val="24"/>
                <w:szCs w:val="24"/>
                <w:lang w:eastAsia="ru-RU"/>
              </w:rPr>
            </w:pPr>
            <w:r>
              <w:rPr>
                <w:rFonts w:ascii="Times New Roman" w:hAnsi="Times New Roman"/>
                <w:sz w:val="24"/>
                <w:szCs w:val="24"/>
                <w:lang w:eastAsia="ru-RU"/>
              </w:rPr>
              <w:t>Экологическая кейс-игра «</w:t>
            </w:r>
            <w:r>
              <w:rPr>
                <w:rFonts w:ascii="Times New Roman" w:hAnsi="Times New Roman"/>
                <w:sz w:val="24"/>
                <w:szCs w:val="24"/>
                <w:lang w:val="en-US" w:eastAsia="ru-RU"/>
              </w:rPr>
              <w:t>Green</w:t>
            </w:r>
            <w:r w:rsidRPr="00C85CEE">
              <w:rPr>
                <w:rFonts w:ascii="Times New Roman" w:hAnsi="Times New Roman"/>
                <w:sz w:val="24"/>
                <w:szCs w:val="24"/>
                <w:lang w:eastAsia="ru-RU"/>
              </w:rPr>
              <w:t xml:space="preserve"> </w:t>
            </w:r>
            <w:r>
              <w:rPr>
                <w:rFonts w:ascii="Times New Roman" w:hAnsi="Times New Roman"/>
                <w:sz w:val="24"/>
                <w:szCs w:val="24"/>
                <w:lang w:val="en-US" w:eastAsia="ru-RU"/>
              </w:rPr>
              <w:t>Time</w:t>
            </w:r>
            <w:r>
              <w:rPr>
                <w:rFonts w:ascii="Times New Roman" w:hAnsi="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14:paraId="64A47F2F"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Экология животных</w:t>
            </w:r>
          </w:p>
        </w:tc>
        <w:tc>
          <w:tcPr>
            <w:tcW w:w="1984" w:type="dxa"/>
            <w:tcBorders>
              <w:top w:val="single" w:sz="4" w:space="0" w:color="auto"/>
              <w:left w:val="single" w:sz="4" w:space="0" w:color="auto"/>
              <w:bottom w:val="single" w:sz="4" w:space="0" w:color="auto"/>
              <w:right w:val="single" w:sz="4" w:space="0" w:color="auto"/>
            </w:tcBorders>
            <w:hideMark/>
          </w:tcPr>
          <w:p w14:paraId="15B01567"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val="en-US" w:eastAsia="ru-RU"/>
              </w:rPr>
              <w:t xml:space="preserve">III </w:t>
            </w:r>
            <w:r>
              <w:rPr>
                <w:rFonts w:ascii="Times New Roman" w:hAnsi="Times New Roman" w:cs="Times New Roman"/>
                <w:sz w:val="24"/>
                <w:szCs w:val="24"/>
                <w:lang w:eastAsia="ru-RU"/>
              </w:rPr>
              <w:t>место</w:t>
            </w:r>
          </w:p>
        </w:tc>
      </w:tr>
      <w:tr w:rsidR="00C85CEE" w14:paraId="6A162BCB"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55FAF9EB" w14:textId="77777777" w:rsidR="00C85CEE" w:rsidRDefault="00C85CEE">
            <w:pPr>
              <w:spacing w:line="240" w:lineRule="auto"/>
              <w:rPr>
                <w:rFonts w:ascii="Times New Roman" w:hAnsi="Times New Roman"/>
                <w:szCs w:val="28"/>
                <w:lang w:eastAsia="ru-RU"/>
              </w:rPr>
            </w:pPr>
            <w:r>
              <w:rPr>
                <w:rFonts w:ascii="Times New Roman" w:hAnsi="Times New Roman"/>
                <w:sz w:val="24"/>
                <w:lang w:eastAsia="ru-RU"/>
              </w:rPr>
              <w:t xml:space="preserve">Районный Фестиваль детского и молодежного творчества «РАДУГА» песня: «Дружба, это не работа» </w:t>
            </w:r>
          </w:p>
        </w:tc>
        <w:tc>
          <w:tcPr>
            <w:tcW w:w="3969" w:type="dxa"/>
            <w:tcBorders>
              <w:top w:val="single" w:sz="4" w:space="0" w:color="auto"/>
              <w:left w:val="single" w:sz="4" w:space="0" w:color="auto"/>
              <w:bottom w:val="single" w:sz="4" w:space="0" w:color="auto"/>
              <w:right w:val="single" w:sz="4" w:space="0" w:color="auto"/>
            </w:tcBorders>
          </w:tcPr>
          <w:p w14:paraId="185297AC" w14:textId="77777777" w:rsidR="00C85CEE" w:rsidRDefault="00C85CEE">
            <w:pPr>
              <w:spacing w:line="240" w:lineRule="auto"/>
              <w:rPr>
                <w:rFonts w:ascii="Times New Roman" w:hAnsi="Times New Roman"/>
                <w:szCs w:val="28"/>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33915928" w14:textId="77777777" w:rsidR="00C85CEE" w:rsidRDefault="00C85CEE">
            <w:pPr>
              <w:spacing w:line="240" w:lineRule="auto"/>
              <w:rPr>
                <w:rFonts w:ascii="Times New Roman" w:hAnsi="Times New Roman"/>
                <w:szCs w:val="28"/>
                <w:lang w:eastAsia="ru-RU"/>
              </w:rPr>
            </w:pPr>
            <w:r>
              <w:rPr>
                <w:rFonts w:ascii="Times New Roman" w:hAnsi="Times New Roman"/>
                <w:szCs w:val="28"/>
                <w:lang w:val="en-US" w:eastAsia="ru-RU"/>
              </w:rPr>
              <w:t xml:space="preserve">III </w:t>
            </w:r>
            <w:r>
              <w:rPr>
                <w:rFonts w:ascii="Times New Roman" w:hAnsi="Times New Roman"/>
                <w:szCs w:val="28"/>
                <w:lang w:eastAsia="ru-RU"/>
              </w:rPr>
              <w:t>места</w:t>
            </w:r>
          </w:p>
        </w:tc>
      </w:tr>
      <w:tr w:rsidR="00C85CEE" w14:paraId="60DEE781"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6F9B09E6" w14:textId="77777777" w:rsidR="00C85CEE" w:rsidRDefault="00C85CEE">
            <w:pPr>
              <w:spacing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«Во имя мирной жизни на Земле»</w:t>
            </w:r>
            <w:r>
              <w:rPr>
                <w:rFonts w:ascii="Times New Roman" w:hAnsi="Times New Roman"/>
                <w:sz w:val="24"/>
                <w:szCs w:val="24"/>
                <w:lang w:eastAsia="ru-RU"/>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29D79FC3"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sz w:val="24"/>
                <w:szCs w:val="24"/>
                <w:lang w:eastAsia="ru-RU"/>
              </w:rPr>
              <w:t>открытка «С Днём Победы!» (коллективная работа)</w:t>
            </w:r>
          </w:p>
        </w:tc>
        <w:tc>
          <w:tcPr>
            <w:tcW w:w="1984" w:type="dxa"/>
            <w:tcBorders>
              <w:top w:val="single" w:sz="4" w:space="0" w:color="auto"/>
              <w:left w:val="single" w:sz="4" w:space="0" w:color="auto"/>
              <w:bottom w:val="single" w:sz="4" w:space="0" w:color="auto"/>
              <w:right w:val="single" w:sz="4" w:space="0" w:color="auto"/>
            </w:tcBorders>
            <w:hideMark/>
          </w:tcPr>
          <w:p w14:paraId="5018C232"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p>
        </w:tc>
      </w:tr>
      <w:tr w:rsidR="00C85CEE" w14:paraId="23AD9B6B"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62643CEB" w14:textId="77777777" w:rsidR="00C85CEE" w:rsidRDefault="00C85CEE">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 украшений из георгиевской ленточки</w:t>
            </w:r>
          </w:p>
        </w:tc>
        <w:tc>
          <w:tcPr>
            <w:tcW w:w="3969" w:type="dxa"/>
            <w:tcBorders>
              <w:top w:val="single" w:sz="4" w:space="0" w:color="auto"/>
              <w:left w:val="single" w:sz="4" w:space="0" w:color="auto"/>
              <w:bottom w:val="single" w:sz="4" w:space="0" w:color="auto"/>
              <w:right w:val="single" w:sz="4" w:space="0" w:color="auto"/>
            </w:tcBorders>
            <w:hideMark/>
          </w:tcPr>
          <w:p w14:paraId="3A81E348" w14:textId="77777777" w:rsidR="00C85CEE" w:rsidRDefault="00C85CEE">
            <w:pPr>
              <w:spacing w:line="240" w:lineRule="auto"/>
              <w:rPr>
                <w:rFonts w:ascii="Times New Roman" w:hAnsi="Times New Roman"/>
                <w:sz w:val="24"/>
                <w:szCs w:val="24"/>
                <w:lang w:eastAsia="ru-RU"/>
              </w:rPr>
            </w:pPr>
            <w:r>
              <w:rPr>
                <w:rFonts w:ascii="Times New Roman" w:hAnsi="Times New Roman"/>
                <w:sz w:val="24"/>
                <w:szCs w:val="24"/>
                <w:lang w:eastAsia="ru-RU"/>
              </w:rPr>
              <w:t>Декоративно-прикладное искусство</w:t>
            </w:r>
          </w:p>
        </w:tc>
        <w:tc>
          <w:tcPr>
            <w:tcW w:w="1984" w:type="dxa"/>
            <w:tcBorders>
              <w:top w:val="single" w:sz="4" w:space="0" w:color="auto"/>
              <w:left w:val="single" w:sz="4" w:space="0" w:color="auto"/>
              <w:bottom w:val="single" w:sz="4" w:space="0" w:color="auto"/>
              <w:right w:val="single" w:sz="4" w:space="0" w:color="auto"/>
            </w:tcBorders>
            <w:hideMark/>
          </w:tcPr>
          <w:p w14:paraId="23F907D1"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Диплом 2-степени</w:t>
            </w:r>
          </w:p>
        </w:tc>
      </w:tr>
    </w:tbl>
    <w:p w14:paraId="56301E14" w14:textId="77777777" w:rsidR="00C85CEE" w:rsidRDefault="00C85CEE" w:rsidP="00C85CEE">
      <w:pPr>
        <w:jc w:val="center"/>
        <w:rPr>
          <w:rFonts w:ascii="Times New Roman" w:hAnsi="Times New Roman" w:cs="Times New Roman"/>
          <w:b/>
          <w:sz w:val="24"/>
          <w:szCs w:val="24"/>
        </w:rPr>
      </w:pPr>
    </w:p>
    <w:p w14:paraId="0EFEC6AD" w14:textId="77777777" w:rsidR="00C85CEE" w:rsidRDefault="00C85CEE" w:rsidP="00C85CEE">
      <w:pPr>
        <w:jc w:val="center"/>
        <w:rPr>
          <w:rFonts w:ascii="Times New Roman" w:hAnsi="Times New Roman" w:cs="Times New Roman"/>
          <w:b/>
          <w:sz w:val="24"/>
          <w:szCs w:val="24"/>
          <w:u w:val="single"/>
        </w:rPr>
      </w:pPr>
      <w:r>
        <w:rPr>
          <w:rFonts w:ascii="Times New Roman" w:hAnsi="Times New Roman" w:cs="Times New Roman"/>
          <w:b/>
          <w:sz w:val="24"/>
          <w:szCs w:val="24"/>
        </w:rPr>
        <w:t xml:space="preserve">Участие педагогов в конкурсах </w:t>
      </w:r>
      <w:r>
        <w:rPr>
          <w:rFonts w:ascii="Times New Roman" w:hAnsi="Times New Roman" w:cs="Times New Roman"/>
          <w:b/>
          <w:sz w:val="24"/>
          <w:szCs w:val="24"/>
          <w:u w:val="single"/>
        </w:rPr>
        <w:t>(2021-2022г.)</w:t>
      </w:r>
    </w:p>
    <w:p w14:paraId="5F18936B" w14:textId="77777777" w:rsidR="00C85CEE" w:rsidRDefault="00C85CEE" w:rsidP="00C85CEE">
      <w:pPr>
        <w:rPr>
          <w:rFonts w:ascii="Times New Roman" w:hAnsi="Times New Roman" w:cs="Times New Roman"/>
          <w:sz w:val="24"/>
          <w:szCs w:val="24"/>
          <w:u w:val="single"/>
        </w:rPr>
      </w:pPr>
      <w:r>
        <w:rPr>
          <w:rFonts w:ascii="Times New Roman" w:hAnsi="Times New Roman" w:cs="Times New Roman"/>
          <w:b/>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u w:val="single"/>
        </w:rPr>
        <w:t>Несговорова Ольга Александровна</w:t>
      </w:r>
    </w:p>
    <w:tbl>
      <w:tblPr>
        <w:tblStyle w:val="1"/>
        <w:tblW w:w="0" w:type="auto"/>
        <w:tblLook w:val="04A0" w:firstRow="1" w:lastRow="0" w:firstColumn="1" w:lastColumn="0" w:noHBand="0" w:noVBand="1"/>
      </w:tblPr>
      <w:tblGrid>
        <w:gridCol w:w="3256"/>
        <w:gridCol w:w="3969"/>
        <w:gridCol w:w="1984"/>
      </w:tblGrid>
      <w:tr w:rsidR="00C85CEE" w14:paraId="233D1A8E"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4CDC4F08"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Название конкурса</w:t>
            </w:r>
          </w:p>
        </w:tc>
        <w:tc>
          <w:tcPr>
            <w:tcW w:w="3969" w:type="dxa"/>
            <w:tcBorders>
              <w:top w:val="single" w:sz="4" w:space="0" w:color="auto"/>
              <w:left w:val="single" w:sz="4" w:space="0" w:color="auto"/>
              <w:bottom w:val="single" w:sz="4" w:space="0" w:color="auto"/>
              <w:right w:val="single" w:sz="4" w:space="0" w:color="auto"/>
            </w:tcBorders>
            <w:hideMark/>
          </w:tcPr>
          <w:p w14:paraId="3AD0B39C"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Номинация</w:t>
            </w:r>
          </w:p>
        </w:tc>
        <w:tc>
          <w:tcPr>
            <w:tcW w:w="1984" w:type="dxa"/>
            <w:tcBorders>
              <w:top w:val="single" w:sz="4" w:space="0" w:color="auto"/>
              <w:left w:val="single" w:sz="4" w:space="0" w:color="auto"/>
              <w:bottom w:val="single" w:sz="4" w:space="0" w:color="auto"/>
              <w:right w:val="single" w:sz="4" w:space="0" w:color="auto"/>
            </w:tcBorders>
            <w:hideMark/>
          </w:tcPr>
          <w:p w14:paraId="73872902"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Результат</w:t>
            </w:r>
          </w:p>
        </w:tc>
      </w:tr>
      <w:tr w:rsidR="00C85CEE" w14:paraId="786C68D1" w14:textId="77777777" w:rsidTr="00C85CEE">
        <w:trPr>
          <w:trHeight w:val="567"/>
        </w:trPr>
        <w:tc>
          <w:tcPr>
            <w:tcW w:w="3256" w:type="dxa"/>
            <w:tcBorders>
              <w:top w:val="single" w:sz="4" w:space="0" w:color="auto"/>
              <w:left w:val="single" w:sz="4" w:space="0" w:color="auto"/>
              <w:bottom w:val="single" w:sz="4" w:space="0" w:color="auto"/>
              <w:right w:val="single" w:sz="4" w:space="0" w:color="auto"/>
            </w:tcBorders>
            <w:hideMark/>
          </w:tcPr>
          <w:p w14:paraId="7A30718E" w14:textId="77777777" w:rsidR="00C85CEE" w:rsidRDefault="00C85CEE">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«Зеленая Весна»</w:t>
            </w:r>
          </w:p>
        </w:tc>
        <w:tc>
          <w:tcPr>
            <w:tcW w:w="3969" w:type="dxa"/>
            <w:tcBorders>
              <w:top w:val="single" w:sz="4" w:space="0" w:color="auto"/>
              <w:left w:val="single" w:sz="4" w:space="0" w:color="auto"/>
              <w:bottom w:val="single" w:sz="4" w:space="0" w:color="auto"/>
              <w:right w:val="single" w:sz="4" w:space="0" w:color="auto"/>
            </w:tcBorders>
            <w:hideMark/>
          </w:tcPr>
          <w:p w14:paraId="2F8148BA"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Акция Всероссийского экологического субботника</w:t>
            </w:r>
          </w:p>
        </w:tc>
        <w:tc>
          <w:tcPr>
            <w:tcW w:w="1984" w:type="dxa"/>
            <w:tcBorders>
              <w:top w:val="single" w:sz="4" w:space="0" w:color="auto"/>
              <w:left w:val="single" w:sz="4" w:space="0" w:color="auto"/>
              <w:bottom w:val="single" w:sz="4" w:space="0" w:color="auto"/>
              <w:right w:val="single" w:sz="4" w:space="0" w:color="auto"/>
            </w:tcBorders>
            <w:hideMark/>
          </w:tcPr>
          <w:p w14:paraId="0DCFD008"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p>
        </w:tc>
      </w:tr>
      <w:tr w:rsidR="00C85CEE" w14:paraId="005366AF" w14:textId="77777777" w:rsidTr="00C85CEE">
        <w:trPr>
          <w:trHeight w:val="567"/>
        </w:trPr>
        <w:tc>
          <w:tcPr>
            <w:tcW w:w="3256" w:type="dxa"/>
            <w:tcBorders>
              <w:top w:val="single" w:sz="4" w:space="0" w:color="auto"/>
              <w:left w:val="single" w:sz="4" w:space="0" w:color="auto"/>
              <w:bottom w:val="single" w:sz="4" w:space="0" w:color="auto"/>
              <w:right w:val="single" w:sz="4" w:space="0" w:color="auto"/>
            </w:tcBorders>
            <w:hideMark/>
          </w:tcPr>
          <w:p w14:paraId="71FE16AE"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«Варежки в подарок».</w:t>
            </w:r>
          </w:p>
        </w:tc>
        <w:tc>
          <w:tcPr>
            <w:tcW w:w="3969" w:type="dxa"/>
            <w:tcBorders>
              <w:top w:val="single" w:sz="4" w:space="0" w:color="auto"/>
              <w:left w:val="single" w:sz="4" w:space="0" w:color="auto"/>
              <w:bottom w:val="single" w:sz="4" w:space="0" w:color="auto"/>
              <w:right w:val="single" w:sz="4" w:space="0" w:color="auto"/>
            </w:tcBorders>
            <w:hideMark/>
          </w:tcPr>
          <w:p w14:paraId="3BB8FBAF"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Декоративно-прикладное искусство</w:t>
            </w:r>
          </w:p>
        </w:tc>
        <w:tc>
          <w:tcPr>
            <w:tcW w:w="1984" w:type="dxa"/>
            <w:tcBorders>
              <w:top w:val="single" w:sz="4" w:space="0" w:color="auto"/>
              <w:left w:val="single" w:sz="4" w:space="0" w:color="auto"/>
              <w:bottom w:val="single" w:sz="4" w:space="0" w:color="auto"/>
              <w:right w:val="single" w:sz="4" w:space="0" w:color="auto"/>
            </w:tcBorders>
            <w:hideMark/>
          </w:tcPr>
          <w:p w14:paraId="429C46C2"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p>
        </w:tc>
      </w:tr>
      <w:tr w:rsidR="00C85CEE" w14:paraId="4029A0EF"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1A96F1C3" w14:textId="77777777" w:rsidR="00C85CEE" w:rsidRDefault="00C85CEE">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«Окно в новый год»</w:t>
            </w:r>
          </w:p>
        </w:tc>
        <w:tc>
          <w:tcPr>
            <w:tcW w:w="3969" w:type="dxa"/>
            <w:tcBorders>
              <w:top w:val="single" w:sz="4" w:space="0" w:color="auto"/>
              <w:left w:val="single" w:sz="4" w:space="0" w:color="auto"/>
              <w:bottom w:val="single" w:sz="4" w:space="0" w:color="auto"/>
              <w:right w:val="single" w:sz="4" w:space="0" w:color="auto"/>
            </w:tcBorders>
          </w:tcPr>
          <w:p w14:paraId="2BC5836F" w14:textId="77777777" w:rsidR="00C85CEE" w:rsidRDefault="00C85CEE">
            <w:pPr>
              <w:spacing w:line="240" w:lineRule="auto"/>
              <w:rPr>
                <w:rFonts w:ascii="Times New Roman" w:hAnsi="Times New Roman" w:cs="Times New Roman"/>
                <w:sz w:val="24"/>
                <w:szCs w:val="24"/>
                <w:u w:val="single"/>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53500701"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val="en-US" w:eastAsia="ru-RU"/>
              </w:rPr>
              <w:t xml:space="preserve">I </w:t>
            </w:r>
            <w:r>
              <w:rPr>
                <w:rFonts w:ascii="Times New Roman" w:hAnsi="Times New Roman" w:cs="Times New Roman"/>
                <w:sz w:val="24"/>
                <w:szCs w:val="24"/>
                <w:lang w:eastAsia="ru-RU"/>
              </w:rPr>
              <w:t>место</w:t>
            </w:r>
          </w:p>
        </w:tc>
      </w:tr>
      <w:tr w:rsidR="00C85CEE" w14:paraId="1B3BCF17" w14:textId="77777777" w:rsidTr="00C85CEE">
        <w:tc>
          <w:tcPr>
            <w:tcW w:w="3256" w:type="dxa"/>
            <w:tcBorders>
              <w:top w:val="single" w:sz="4" w:space="0" w:color="auto"/>
              <w:left w:val="single" w:sz="4" w:space="0" w:color="auto"/>
              <w:bottom w:val="single" w:sz="4" w:space="0" w:color="auto"/>
              <w:right w:val="single" w:sz="4" w:space="0" w:color="auto"/>
            </w:tcBorders>
          </w:tcPr>
          <w:p w14:paraId="180FB610" w14:textId="77777777" w:rsidR="00C85CEE" w:rsidRDefault="00C85CEE">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Всероссийская массовая лыжная гонка «Лыжня России – 2022» </w:t>
            </w:r>
          </w:p>
          <w:p w14:paraId="2DC830FF" w14:textId="77777777" w:rsidR="00C85CEE" w:rsidRDefault="00C85CEE">
            <w:pPr>
              <w:spacing w:line="240" w:lineRule="auto"/>
              <w:rPr>
                <w:rFonts w:ascii="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740C6E6A" w14:textId="77777777" w:rsidR="00C85CEE" w:rsidRDefault="00C85CEE">
            <w:pPr>
              <w:spacing w:line="240" w:lineRule="auto"/>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1BF4D92A" w14:textId="77777777" w:rsidR="00C85CEE" w:rsidRDefault="00C85CEE">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val="en-US" w:eastAsia="ru-RU"/>
              </w:rPr>
              <w:t>II</w:t>
            </w:r>
            <w:r>
              <w:rPr>
                <w:rFonts w:ascii="Times New Roman" w:eastAsia="Calibri" w:hAnsi="Times New Roman" w:cs="Times New Roman"/>
                <w:sz w:val="24"/>
                <w:szCs w:val="24"/>
                <w:lang w:eastAsia="ru-RU"/>
              </w:rPr>
              <w:t xml:space="preserve"> место.</w:t>
            </w:r>
          </w:p>
        </w:tc>
      </w:tr>
      <w:tr w:rsidR="00C85CEE" w14:paraId="2040D5DB" w14:textId="77777777" w:rsidTr="00C85CEE">
        <w:tc>
          <w:tcPr>
            <w:tcW w:w="3256" w:type="dxa"/>
            <w:tcBorders>
              <w:top w:val="single" w:sz="4" w:space="0" w:color="auto"/>
              <w:left w:val="single" w:sz="4" w:space="0" w:color="auto"/>
              <w:bottom w:val="single" w:sz="4" w:space="0" w:color="auto"/>
              <w:right w:val="single" w:sz="4" w:space="0" w:color="auto"/>
            </w:tcBorders>
          </w:tcPr>
          <w:p w14:paraId="60846CFC" w14:textId="77777777" w:rsidR="00C85CEE" w:rsidRDefault="00C85CEE">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региональный конкурс лучших педагогических практик в сфере воспитания в 20212022 учебном году;</w:t>
            </w:r>
          </w:p>
          <w:p w14:paraId="5355F243" w14:textId="77777777" w:rsidR="00C85CEE" w:rsidRDefault="00C85CEE">
            <w:pPr>
              <w:spacing w:line="240" w:lineRule="auto"/>
              <w:jc w:val="both"/>
              <w:rPr>
                <w:rFonts w:ascii="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233BD1B4"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Лучшая методическая разработка</w:t>
            </w:r>
          </w:p>
        </w:tc>
        <w:tc>
          <w:tcPr>
            <w:tcW w:w="1984" w:type="dxa"/>
            <w:tcBorders>
              <w:top w:val="single" w:sz="4" w:space="0" w:color="auto"/>
              <w:left w:val="single" w:sz="4" w:space="0" w:color="auto"/>
              <w:bottom w:val="single" w:sz="4" w:space="0" w:color="auto"/>
              <w:right w:val="single" w:sz="4" w:space="0" w:color="auto"/>
            </w:tcBorders>
            <w:hideMark/>
          </w:tcPr>
          <w:p w14:paraId="48E8A64E"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p>
        </w:tc>
      </w:tr>
      <w:tr w:rsidR="00C85CEE" w14:paraId="4BE5DC59" w14:textId="77777777" w:rsidTr="00C85CEE">
        <w:tc>
          <w:tcPr>
            <w:tcW w:w="3256" w:type="dxa"/>
            <w:tcBorders>
              <w:top w:val="single" w:sz="4" w:space="0" w:color="auto"/>
              <w:left w:val="single" w:sz="4" w:space="0" w:color="auto"/>
              <w:bottom w:val="single" w:sz="4" w:space="0" w:color="auto"/>
              <w:right w:val="single" w:sz="4" w:space="0" w:color="auto"/>
            </w:tcBorders>
          </w:tcPr>
          <w:p w14:paraId="7258EC07" w14:textId="77777777" w:rsidR="00C85CEE" w:rsidRDefault="00C85CEE">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Поселенческий онлайн-конкурс «Встречай Масленицу с веником»;</w:t>
            </w:r>
          </w:p>
          <w:p w14:paraId="5863AE98" w14:textId="77777777" w:rsidR="00C85CEE" w:rsidRDefault="00C85CEE">
            <w:pPr>
              <w:spacing w:line="240" w:lineRule="auto"/>
              <w:jc w:val="both"/>
              <w:rPr>
                <w:rFonts w:ascii="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032DE659"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Самый яркий масленичный веник</w:t>
            </w:r>
          </w:p>
        </w:tc>
        <w:tc>
          <w:tcPr>
            <w:tcW w:w="1984" w:type="dxa"/>
            <w:tcBorders>
              <w:top w:val="single" w:sz="4" w:space="0" w:color="auto"/>
              <w:left w:val="single" w:sz="4" w:space="0" w:color="auto"/>
              <w:bottom w:val="single" w:sz="4" w:space="0" w:color="auto"/>
              <w:right w:val="single" w:sz="4" w:space="0" w:color="auto"/>
            </w:tcBorders>
            <w:hideMark/>
          </w:tcPr>
          <w:p w14:paraId="12EA91BE"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p>
        </w:tc>
      </w:tr>
      <w:tr w:rsidR="00C85CEE" w14:paraId="71E18677"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4C432743" w14:textId="77777777" w:rsidR="00C85CEE" w:rsidRDefault="00C85CEE">
            <w:pPr>
              <w:spacing w:line="240" w:lineRule="auto"/>
              <w:jc w:val="both"/>
              <w:rPr>
                <w:rFonts w:ascii="Times New Roman" w:hAnsi="Times New Roman" w:cs="Times New Roman"/>
                <w:sz w:val="24"/>
                <w:szCs w:val="24"/>
                <w:lang w:eastAsia="ru-RU"/>
              </w:rPr>
            </w:pPr>
            <w:r>
              <w:rPr>
                <w:rFonts w:ascii="Times New Roman" w:hAnsi="Times New Roman"/>
                <w:sz w:val="24"/>
                <w:szCs w:val="24"/>
                <w:lang w:eastAsia="ru-RU"/>
              </w:rPr>
              <w:t>Экологическая кейс-игра «</w:t>
            </w:r>
            <w:r>
              <w:rPr>
                <w:rFonts w:ascii="Times New Roman" w:hAnsi="Times New Roman"/>
                <w:sz w:val="24"/>
                <w:szCs w:val="24"/>
                <w:lang w:val="en-US" w:eastAsia="ru-RU"/>
              </w:rPr>
              <w:t>Green</w:t>
            </w:r>
            <w:r w:rsidRPr="00C85CEE">
              <w:rPr>
                <w:rFonts w:ascii="Times New Roman" w:hAnsi="Times New Roman"/>
                <w:sz w:val="24"/>
                <w:szCs w:val="24"/>
                <w:lang w:eastAsia="ru-RU"/>
              </w:rPr>
              <w:t xml:space="preserve"> </w:t>
            </w:r>
            <w:r>
              <w:rPr>
                <w:rFonts w:ascii="Times New Roman" w:hAnsi="Times New Roman"/>
                <w:sz w:val="24"/>
                <w:szCs w:val="24"/>
                <w:lang w:val="en-US" w:eastAsia="ru-RU"/>
              </w:rPr>
              <w:t>Time</w:t>
            </w:r>
            <w:r>
              <w:rPr>
                <w:rFonts w:ascii="Times New Roman" w:hAnsi="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14:paraId="47460284"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Экология животных</w:t>
            </w:r>
          </w:p>
        </w:tc>
        <w:tc>
          <w:tcPr>
            <w:tcW w:w="1984" w:type="dxa"/>
            <w:tcBorders>
              <w:top w:val="single" w:sz="4" w:space="0" w:color="auto"/>
              <w:left w:val="single" w:sz="4" w:space="0" w:color="auto"/>
              <w:bottom w:val="single" w:sz="4" w:space="0" w:color="auto"/>
              <w:right w:val="single" w:sz="4" w:space="0" w:color="auto"/>
            </w:tcBorders>
            <w:hideMark/>
          </w:tcPr>
          <w:p w14:paraId="63DB5F3D"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val="en-US" w:eastAsia="ru-RU"/>
              </w:rPr>
              <w:t xml:space="preserve">III </w:t>
            </w:r>
            <w:r>
              <w:rPr>
                <w:rFonts w:ascii="Times New Roman" w:hAnsi="Times New Roman" w:cs="Times New Roman"/>
                <w:sz w:val="24"/>
                <w:szCs w:val="24"/>
                <w:lang w:eastAsia="ru-RU"/>
              </w:rPr>
              <w:t>место</w:t>
            </w:r>
          </w:p>
        </w:tc>
      </w:tr>
      <w:tr w:rsidR="00C85CEE" w14:paraId="467C5378"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73F0853A" w14:textId="77777777" w:rsidR="00C85CEE" w:rsidRDefault="00C85CEE">
            <w:pPr>
              <w:spacing w:line="240" w:lineRule="auto"/>
              <w:rPr>
                <w:rFonts w:ascii="Times New Roman" w:hAnsi="Times New Roman"/>
                <w:szCs w:val="28"/>
                <w:lang w:eastAsia="ru-RU"/>
              </w:rPr>
            </w:pPr>
            <w:r>
              <w:rPr>
                <w:rFonts w:ascii="Times New Roman" w:hAnsi="Times New Roman"/>
                <w:sz w:val="24"/>
                <w:lang w:eastAsia="ru-RU"/>
              </w:rPr>
              <w:t xml:space="preserve">Районный Фестиваль детского и молодежного творчества «РАДУГА» песня: «Дружба, это не работа» </w:t>
            </w:r>
          </w:p>
        </w:tc>
        <w:tc>
          <w:tcPr>
            <w:tcW w:w="3969" w:type="dxa"/>
            <w:tcBorders>
              <w:top w:val="single" w:sz="4" w:space="0" w:color="auto"/>
              <w:left w:val="single" w:sz="4" w:space="0" w:color="auto"/>
              <w:bottom w:val="single" w:sz="4" w:space="0" w:color="auto"/>
              <w:right w:val="single" w:sz="4" w:space="0" w:color="auto"/>
            </w:tcBorders>
          </w:tcPr>
          <w:p w14:paraId="6D3407F7" w14:textId="77777777" w:rsidR="00C85CEE" w:rsidRDefault="00C85CEE">
            <w:pPr>
              <w:spacing w:line="240" w:lineRule="auto"/>
              <w:rPr>
                <w:rFonts w:ascii="Times New Roman" w:hAnsi="Times New Roman"/>
                <w:szCs w:val="28"/>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00227F5A" w14:textId="77777777" w:rsidR="00C85CEE" w:rsidRDefault="00C85CEE">
            <w:pPr>
              <w:spacing w:line="240" w:lineRule="auto"/>
              <w:rPr>
                <w:rFonts w:ascii="Times New Roman" w:hAnsi="Times New Roman"/>
                <w:szCs w:val="28"/>
                <w:lang w:eastAsia="ru-RU"/>
              </w:rPr>
            </w:pPr>
            <w:r>
              <w:rPr>
                <w:rFonts w:ascii="Times New Roman" w:hAnsi="Times New Roman"/>
                <w:szCs w:val="28"/>
                <w:lang w:val="en-US" w:eastAsia="ru-RU"/>
              </w:rPr>
              <w:t xml:space="preserve">III </w:t>
            </w:r>
            <w:r>
              <w:rPr>
                <w:rFonts w:ascii="Times New Roman" w:hAnsi="Times New Roman"/>
                <w:szCs w:val="28"/>
                <w:lang w:eastAsia="ru-RU"/>
              </w:rPr>
              <w:t>места</w:t>
            </w:r>
          </w:p>
        </w:tc>
      </w:tr>
      <w:tr w:rsidR="00C85CEE" w14:paraId="1C1DB21B" w14:textId="77777777" w:rsidTr="00C85CEE">
        <w:tc>
          <w:tcPr>
            <w:tcW w:w="3256" w:type="dxa"/>
            <w:tcBorders>
              <w:top w:val="single" w:sz="4" w:space="0" w:color="auto"/>
              <w:left w:val="single" w:sz="4" w:space="0" w:color="auto"/>
              <w:bottom w:val="single" w:sz="4" w:space="0" w:color="auto"/>
              <w:right w:val="single" w:sz="4" w:space="0" w:color="auto"/>
            </w:tcBorders>
            <w:hideMark/>
          </w:tcPr>
          <w:p w14:paraId="2A9B1024" w14:textId="77777777" w:rsidR="00C85CEE" w:rsidRDefault="00C85CEE">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Конкурс украшений из георгиевской ленточки</w:t>
            </w:r>
          </w:p>
        </w:tc>
        <w:tc>
          <w:tcPr>
            <w:tcW w:w="3969" w:type="dxa"/>
            <w:tcBorders>
              <w:top w:val="single" w:sz="4" w:space="0" w:color="auto"/>
              <w:left w:val="single" w:sz="4" w:space="0" w:color="auto"/>
              <w:bottom w:val="single" w:sz="4" w:space="0" w:color="auto"/>
              <w:right w:val="single" w:sz="4" w:space="0" w:color="auto"/>
            </w:tcBorders>
            <w:hideMark/>
          </w:tcPr>
          <w:p w14:paraId="19C70C5F" w14:textId="77777777" w:rsidR="00C85CEE" w:rsidRDefault="00C85CEE">
            <w:pPr>
              <w:spacing w:line="240" w:lineRule="auto"/>
              <w:rPr>
                <w:rFonts w:ascii="Times New Roman" w:hAnsi="Times New Roman"/>
                <w:sz w:val="24"/>
                <w:szCs w:val="24"/>
                <w:lang w:eastAsia="ru-RU"/>
              </w:rPr>
            </w:pPr>
            <w:r>
              <w:rPr>
                <w:rFonts w:ascii="Times New Roman" w:hAnsi="Times New Roman"/>
                <w:sz w:val="24"/>
                <w:szCs w:val="24"/>
                <w:lang w:eastAsia="ru-RU"/>
              </w:rPr>
              <w:t>Декоративно-прикладное искусство</w:t>
            </w:r>
          </w:p>
        </w:tc>
        <w:tc>
          <w:tcPr>
            <w:tcW w:w="1984" w:type="dxa"/>
            <w:tcBorders>
              <w:top w:val="single" w:sz="4" w:space="0" w:color="auto"/>
              <w:left w:val="single" w:sz="4" w:space="0" w:color="auto"/>
              <w:bottom w:val="single" w:sz="4" w:space="0" w:color="auto"/>
              <w:right w:val="single" w:sz="4" w:space="0" w:color="auto"/>
            </w:tcBorders>
            <w:hideMark/>
          </w:tcPr>
          <w:p w14:paraId="04326372"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Диплом 2-степени</w:t>
            </w:r>
          </w:p>
        </w:tc>
      </w:tr>
    </w:tbl>
    <w:p w14:paraId="3A46774C" w14:textId="77777777" w:rsidR="00C85CEE" w:rsidRDefault="00C85CEE" w:rsidP="00C85CEE">
      <w:pPr>
        <w:rPr>
          <w:rFonts w:ascii="Times New Roman" w:hAnsi="Times New Roman" w:cs="Times New Roman"/>
          <w:b/>
          <w:sz w:val="24"/>
          <w:szCs w:val="24"/>
        </w:rPr>
      </w:pPr>
    </w:p>
    <w:p w14:paraId="3C5B6F02" w14:textId="77777777" w:rsidR="00C85CEE" w:rsidRDefault="00C85CEE" w:rsidP="00C85CEE">
      <w:pPr>
        <w:jc w:val="center"/>
        <w:rPr>
          <w:rFonts w:ascii="Times New Roman" w:hAnsi="Times New Roman" w:cs="Times New Roman"/>
          <w:b/>
          <w:sz w:val="24"/>
          <w:szCs w:val="24"/>
        </w:rPr>
      </w:pPr>
      <w:r>
        <w:rPr>
          <w:rFonts w:ascii="Times New Roman" w:hAnsi="Times New Roman" w:cs="Times New Roman"/>
          <w:b/>
          <w:sz w:val="24"/>
          <w:szCs w:val="24"/>
        </w:rPr>
        <w:t>Работа с социумом</w:t>
      </w:r>
    </w:p>
    <w:tbl>
      <w:tblPr>
        <w:tblStyle w:val="1"/>
        <w:tblW w:w="0" w:type="auto"/>
        <w:tblLook w:val="04A0" w:firstRow="1" w:lastRow="0" w:firstColumn="1" w:lastColumn="0" w:noHBand="0" w:noVBand="1"/>
      </w:tblPr>
      <w:tblGrid>
        <w:gridCol w:w="4671"/>
        <w:gridCol w:w="4673"/>
      </w:tblGrid>
      <w:tr w:rsidR="00C85CEE" w14:paraId="0549F44D" w14:textId="77777777" w:rsidTr="00C85CEE">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E75BF"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Месяц</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7E7F2"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Мероприятие</w:t>
            </w:r>
          </w:p>
        </w:tc>
      </w:tr>
      <w:tr w:rsidR="00C85CEE" w14:paraId="3A657AFE" w14:textId="77777777" w:rsidTr="00C85CEE">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DE918"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Сентябрь</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3FD42" w14:textId="77777777" w:rsidR="00C85CEE" w:rsidRDefault="00C85CEE">
            <w:pPr>
              <w:spacing w:line="240" w:lineRule="auto"/>
              <w:rPr>
                <w:rFonts w:ascii="Times New Roman" w:hAnsi="Times New Roman"/>
                <w:sz w:val="24"/>
                <w:szCs w:val="24"/>
                <w:lang w:eastAsia="ru-RU"/>
              </w:rPr>
            </w:pPr>
            <w:r>
              <w:rPr>
                <w:rFonts w:ascii="Times New Roman" w:hAnsi="Times New Roman"/>
                <w:sz w:val="24"/>
                <w:szCs w:val="24"/>
                <w:lang w:eastAsia="ru-RU"/>
              </w:rPr>
              <w:t xml:space="preserve"> «Познавательный час 200л </w:t>
            </w:r>
            <w:proofErr w:type="spellStart"/>
            <w:r>
              <w:rPr>
                <w:rFonts w:ascii="Times New Roman" w:hAnsi="Times New Roman"/>
                <w:sz w:val="24"/>
                <w:szCs w:val="24"/>
                <w:lang w:eastAsia="ru-RU"/>
              </w:rPr>
              <w:t>Н.Некрасову</w:t>
            </w:r>
            <w:proofErr w:type="spellEnd"/>
            <w:r>
              <w:rPr>
                <w:rFonts w:ascii="Times New Roman" w:hAnsi="Times New Roman"/>
                <w:sz w:val="24"/>
                <w:szCs w:val="24"/>
                <w:lang w:eastAsia="ru-RU"/>
              </w:rPr>
              <w:t>»</w:t>
            </w:r>
          </w:p>
          <w:p w14:paraId="0627A805" w14:textId="77777777" w:rsidR="00C85CEE" w:rsidRDefault="00C85CEE">
            <w:pPr>
              <w:spacing w:line="240" w:lineRule="auto"/>
              <w:rPr>
                <w:rFonts w:ascii="Times New Roman" w:hAnsi="Times New Roman" w:cs="Times New Roman"/>
                <w:b/>
                <w:sz w:val="24"/>
                <w:szCs w:val="24"/>
                <w:lang w:eastAsia="ru-RU"/>
              </w:rPr>
            </w:pPr>
            <w:proofErr w:type="spellStart"/>
            <w:r>
              <w:rPr>
                <w:rFonts w:ascii="Times New Roman" w:hAnsi="Times New Roman"/>
                <w:sz w:val="24"/>
                <w:szCs w:val="24"/>
                <w:lang w:eastAsia="ru-RU"/>
              </w:rPr>
              <w:t>Фадюшинская</w:t>
            </w:r>
            <w:proofErr w:type="spellEnd"/>
            <w:r>
              <w:rPr>
                <w:rFonts w:ascii="Times New Roman" w:hAnsi="Times New Roman"/>
                <w:sz w:val="24"/>
                <w:szCs w:val="24"/>
                <w:lang w:eastAsia="ru-RU"/>
              </w:rPr>
              <w:t xml:space="preserve"> библиотека</w:t>
            </w:r>
            <w:r>
              <w:rPr>
                <w:rFonts w:ascii="Times New Roman" w:hAnsi="Times New Roman" w:cs="Times New Roman"/>
                <w:b/>
                <w:sz w:val="24"/>
                <w:szCs w:val="24"/>
                <w:lang w:eastAsia="ru-RU"/>
              </w:rPr>
              <w:t xml:space="preserve"> </w:t>
            </w:r>
          </w:p>
        </w:tc>
      </w:tr>
      <w:tr w:rsidR="00C85CEE" w14:paraId="7190BBDD" w14:textId="77777777" w:rsidTr="00C85CEE">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C3E6F"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Октябрь</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41232" w14:textId="77777777" w:rsidR="00C85CEE" w:rsidRDefault="00C85CEE">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«День пожилого человека» (поздравление бабушек из хора «Русские напевы» в ДК Фадюшина);</w:t>
            </w:r>
          </w:p>
          <w:p w14:paraId="581AFB41" w14:textId="77777777" w:rsidR="00C85CEE" w:rsidRDefault="00C85CEE">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волонтёрское движение- «Спешите делать добро» (МКИЦ </w:t>
            </w:r>
            <w:proofErr w:type="spellStart"/>
            <w:r>
              <w:rPr>
                <w:rFonts w:ascii="Times New Roman" w:hAnsi="Times New Roman" w:cs="Times New Roman"/>
                <w:sz w:val="24"/>
                <w:szCs w:val="24"/>
                <w:lang w:eastAsia="ru-RU"/>
              </w:rPr>
              <w:t>Камышловский</w:t>
            </w:r>
            <w:proofErr w:type="spellEnd"/>
            <w:r>
              <w:rPr>
                <w:rFonts w:ascii="Times New Roman" w:hAnsi="Times New Roman" w:cs="Times New Roman"/>
                <w:sz w:val="24"/>
                <w:szCs w:val="24"/>
                <w:lang w:eastAsia="ru-RU"/>
              </w:rPr>
              <w:t xml:space="preserve"> район)</w:t>
            </w:r>
          </w:p>
          <w:p w14:paraId="1E25C674" w14:textId="77777777" w:rsidR="00C85CEE" w:rsidRDefault="00C85CEE">
            <w:pPr>
              <w:autoSpaceDE w:val="0"/>
              <w:autoSpaceDN w:val="0"/>
              <w:adjustRightInd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рисунков «Частичка тепла детей для пожилых людей»</w:t>
            </w:r>
          </w:p>
          <w:p w14:paraId="2A3B21D0" w14:textId="77777777" w:rsidR="00C85CEE" w:rsidRDefault="00C85CEE">
            <w:pPr>
              <w:spacing w:line="240" w:lineRule="auto"/>
              <w:jc w:val="both"/>
              <w:rPr>
                <w:rFonts w:ascii="Times New Roman" w:hAnsi="Times New Roman" w:cs="Times New Roman"/>
                <w:sz w:val="24"/>
                <w:szCs w:val="24"/>
                <w:lang w:eastAsia="ru-RU"/>
              </w:rPr>
            </w:pPr>
          </w:p>
          <w:p w14:paraId="398D01F4" w14:textId="77777777" w:rsidR="00C85CEE" w:rsidRDefault="00C85CEE">
            <w:pPr>
              <w:spacing w:line="240" w:lineRule="auto"/>
              <w:jc w:val="center"/>
              <w:rPr>
                <w:rFonts w:ascii="Times New Roman" w:hAnsi="Times New Roman" w:cs="Times New Roman"/>
                <w:b/>
                <w:sz w:val="24"/>
                <w:szCs w:val="24"/>
                <w:lang w:eastAsia="ru-RU"/>
              </w:rPr>
            </w:pPr>
          </w:p>
        </w:tc>
      </w:tr>
      <w:tr w:rsidR="00C85CEE" w14:paraId="0D01F2B0" w14:textId="77777777" w:rsidTr="00C85CEE">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3FF66"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Ноябрь</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9DE78"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волонтёрское движение- «Спешите делать добро» (МКИЦ </w:t>
            </w:r>
            <w:proofErr w:type="spellStart"/>
            <w:r>
              <w:rPr>
                <w:rFonts w:ascii="Times New Roman" w:hAnsi="Times New Roman" w:cs="Times New Roman"/>
                <w:sz w:val="24"/>
                <w:szCs w:val="24"/>
                <w:lang w:eastAsia="ru-RU"/>
              </w:rPr>
              <w:t>Камышловский</w:t>
            </w:r>
            <w:proofErr w:type="spellEnd"/>
            <w:r>
              <w:rPr>
                <w:rFonts w:ascii="Times New Roman" w:hAnsi="Times New Roman" w:cs="Times New Roman"/>
                <w:sz w:val="24"/>
                <w:szCs w:val="24"/>
                <w:lang w:eastAsia="ru-RU"/>
              </w:rPr>
              <w:t xml:space="preserve"> район);</w:t>
            </w:r>
          </w:p>
          <w:p w14:paraId="59088971" w14:textId="77777777" w:rsidR="00C85CEE" w:rsidRDefault="00C85CEE">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День Матери, танец «Домики» (ДК Фадюшина).</w:t>
            </w:r>
          </w:p>
          <w:p w14:paraId="378DAAD0" w14:textId="77777777" w:rsidR="00C85CEE" w:rsidRDefault="00C85CEE">
            <w:pPr>
              <w:spacing w:line="240" w:lineRule="auto"/>
              <w:jc w:val="both"/>
              <w:rPr>
                <w:rFonts w:ascii="Times New Roman" w:hAnsi="Times New Roman" w:cs="Times New Roman"/>
                <w:sz w:val="24"/>
                <w:szCs w:val="24"/>
                <w:lang w:eastAsia="ru-RU"/>
              </w:rPr>
            </w:pPr>
          </w:p>
          <w:p w14:paraId="50DEC394" w14:textId="77777777" w:rsidR="00C85CEE" w:rsidRDefault="00C85CEE">
            <w:pPr>
              <w:spacing w:line="240" w:lineRule="auto"/>
              <w:jc w:val="center"/>
              <w:rPr>
                <w:rFonts w:ascii="Times New Roman" w:hAnsi="Times New Roman" w:cs="Times New Roman"/>
                <w:b/>
                <w:sz w:val="24"/>
                <w:szCs w:val="24"/>
                <w:lang w:eastAsia="ru-RU"/>
              </w:rPr>
            </w:pPr>
          </w:p>
        </w:tc>
      </w:tr>
      <w:tr w:rsidR="00C85CEE" w14:paraId="18ACDF22" w14:textId="77777777" w:rsidTr="00C85CEE">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80F53"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Декабрь</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09E44" w14:textId="77777777" w:rsidR="00C85CEE" w:rsidRDefault="00C85CEE">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Всероссийская акция «Новогодние окна» - Фадюшинский ДК</w:t>
            </w:r>
          </w:p>
          <w:p w14:paraId="3EC4A2F8" w14:textId="77777777" w:rsidR="00C85CEE" w:rsidRDefault="00C85CEE">
            <w:pPr>
              <w:spacing w:line="240" w:lineRule="auto"/>
              <w:jc w:val="center"/>
              <w:rPr>
                <w:rFonts w:ascii="Times New Roman" w:hAnsi="Times New Roman" w:cs="Times New Roman"/>
                <w:b/>
                <w:sz w:val="24"/>
                <w:szCs w:val="24"/>
                <w:lang w:eastAsia="ru-RU"/>
              </w:rPr>
            </w:pPr>
          </w:p>
        </w:tc>
      </w:tr>
      <w:tr w:rsidR="00C85CEE" w14:paraId="33B24C83" w14:textId="77777777" w:rsidTr="00C85CEE">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8E96D"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Январь</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FDEC6" w14:textId="77777777" w:rsidR="00C85CEE" w:rsidRDefault="00C85CEE">
            <w:pPr>
              <w:spacing w:line="240" w:lineRule="auto"/>
              <w:jc w:val="both"/>
              <w:rPr>
                <w:rFonts w:ascii="Times New Roman" w:hAnsi="Times New Roman" w:cs="Times New Roman"/>
                <w:sz w:val="24"/>
                <w:szCs w:val="24"/>
                <w:lang w:eastAsia="ru-RU"/>
              </w:rPr>
            </w:pPr>
            <w:r>
              <w:rPr>
                <w:rFonts w:ascii="Times New Roman" w:hAnsi="Times New Roman"/>
                <w:sz w:val="24"/>
                <w:szCs w:val="24"/>
                <w:lang w:eastAsia="ru-RU"/>
              </w:rPr>
              <w:t xml:space="preserve">- волонтёрское движение- «Спешите делать добро» (МКИЦ </w:t>
            </w:r>
            <w:proofErr w:type="spellStart"/>
            <w:r>
              <w:rPr>
                <w:rFonts w:ascii="Times New Roman" w:hAnsi="Times New Roman"/>
                <w:sz w:val="24"/>
                <w:szCs w:val="24"/>
                <w:lang w:eastAsia="ru-RU"/>
              </w:rPr>
              <w:t>Камышловский</w:t>
            </w:r>
            <w:proofErr w:type="spellEnd"/>
            <w:r>
              <w:rPr>
                <w:rFonts w:ascii="Times New Roman" w:hAnsi="Times New Roman"/>
                <w:sz w:val="24"/>
                <w:szCs w:val="24"/>
                <w:lang w:eastAsia="ru-RU"/>
              </w:rPr>
              <w:t xml:space="preserve"> район</w:t>
            </w:r>
          </w:p>
        </w:tc>
      </w:tr>
      <w:tr w:rsidR="00C85CEE" w14:paraId="2815F1C8" w14:textId="77777777" w:rsidTr="00C85CEE">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E1DB9"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Февраль</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71DC5" w14:textId="77777777" w:rsidR="00C85CEE" w:rsidRDefault="00C85CEE">
            <w:pPr>
              <w:spacing w:line="24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 </w:t>
            </w:r>
            <w:r>
              <w:rPr>
                <w:rFonts w:ascii="Times New Roman" w:eastAsia="Times New Roman" w:hAnsi="Times New Roman"/>
                <w:sz w:val="24"/>
                <w:szCs w:val="24"/>
                <w:lang w:eastAsia="ru-RU"/>
              </w:rPr>
              <w:t>марафон «Портреты пап глазами детей» (Фадюшинский ДК);</w:t>
            </w:r>
          </w:p>
          <w:p w14:paraId="7B7DE70E" w14:textId="77777777" w:rsidR="00C85CEE" w:rsidRDefault="00C85CEE">
            <w:pPr>
              <w:spacing w:line="240" w:lineRule="auto"/>
              <w:jc w:val="both"/>
              <w:rPr>
                <w:rFonts w:ascii="Times New Roman" w:hAnsi="Times New Roman" w:cs="Times New Roman"/>
                <w:sz w:val="24"/>
                <w:szCs w:val="24"/>
                <w:lang w:eastAsia="ru-RU"/>
              </w:rPr>
            </w:pPr>
            <w:r>
              <w:rPr>
                <w:rFonts w:ascii="Times New Roman" w:eastAsia="Times New Roman" w:hAnsi="Times New Roman"/>
                <w:sz w:val="24"/>
                <w:szCs w:val="24"/>
                <w:lang w:eastAsia="ru-RU"/>
              </w:rPr>
              <w:t>- марафон рисунков «Лучший папа и мудрый дедушка» (Баранниковский ДК).</w:t>
            </w:r>
          </w:p>
        </w:tc>
      </w:tr>
      <w:tr w:rsidR="00C85CEE" w14:paraId="2451BF1D" w14:textId="77777777" w:rsidTr="00C85CEE">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95C7F"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Март</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E61FB" w14:textId="77777777" w:rsidR="00C85CEE" w:rsidRDefault="00C85CEE">
            <w:pPr>
              <w:spacing w:line="240" w:lineRule="auto"/>
              <w:rPr>
                <w:rFonts w:ascii="Times New Roman" w:hAnsi="Times New Roman"/>
                <w:sz w:val="24"/>
                <w:szCs w:val="24"/>
                <w:lang w:eastAsia="ru-RU"/>
              </w:rPr>
            </w:pPr>
            <w:r>
              <w:rPr>
                <w:rFonts w:ascii="Times New Roman" w:hAnsi="Times New Roman"/>
                <w:sz w:val="24"/>
                <w:szCs w:val="24"/>
                <w:lang w:eastAsia="ru-RU"/>
              </w:rPr>
              <w:t xml:space="preserve">- волонтёрское движение- «Спешите делать добро» (МКИЦ </w:t>
            </w:r>
            <w:proofErr w:type="spellStart"/>
            <w:r>
              <w:rPr>
                <w:rFonts w:ascii="Times New Roman" w:hAnsi="Times New Roman"/>
                <w:sz w:val="24"/>
                <w:szCs w:val="24"/>
                <w:lang w:eastAsia="ru-RU"/>
              </w:rPr>
              <w:t>Камышловский</w:t>
            </w:r>
            <w:proofErr w:type="spellEnd"/>
            <w:r>
              <w:rPr>
                <w:rFonts w:ascii="Times New Roman" w:hAnsi="Times New Roman"/>
                <w:sz w:val="24"/>
                <w:szCs w:val="24"/>
                <w:lang w:eastAsia="ru-RU"/>
              </w:rPr>
              <w:t xml:space="preserve"> район)</w:t>
            </w:r>
          </w:p>
        </w:tc>
      </w:tr>
      <w:tr w:rsidR="00C85CEE" w14:paraId="717ACDCD" w14:textId="77777777" w:rsidTr="00C85CEE">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D88B5"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Апрель</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28B67" w14:textId="77777777" w:rsidR="00C85CEE" w:rsidRDefault="00C85CEE">
            <w:pPr>
              <w:spacing w:line="240" w:lineRule="auto"/>
              <w:rPr>
                <w:rFonts w:ascii="Times New Roman" w:hAnsi="Times New Roman"/>
                <w:sz w:val="24"/>
                <w:szCs w:val="24"/>
                <w:lang w:eastAsia="ru-RU"/>
              </w:rPr>
            </w:pPr>
            <w:r>
              <w:rPr>
                <w:rFonts w:ascii="Times New Roman" w:hAnsi="Times New Roman"/>
                <w:sz w:val="24"/>
                <w:szCs w:val="24"/>
                <w:lang w:eastAsia="ru-RU"/>
              </w:rPr>
              <w:t xml:space="preserve">- волонтёрское движение- «Спешите делать добро» (МКИЦ </w:t>
            </w:r>
            <w:proofErr w:type="spellStart"/>
            <w:r>
              <w:rPr>
                <w:rFonts w:ascii="Times New Roman" w:hAnsi="Times New Roman"/>
                <w:sz w:val="24"/>
                <w:szCs w:val="24"/>
                <w:lang w:eastAsia="ru-RU"/>
              </w:rPr>
              <w:t>Камышловский</w:t>
            </w:r>
            <w:proofErr w:type="spellEnd"/>
            <w:r>
              <w:rPr>
                <w:rFonts w:ascii="Times New Roman" w:hAnsi="Times New Roman"/>
                <w:sz w:val="24"/>
                <w:szCs w:val="24"/>
                <w:lang w:eastAsia="ru-RU"/>
              </w:rPr>
              <w:t xml:space="preserve"> район);</w:t>
            </w:r>
          </w:p>
        </w:tc>
      </w:tr>
      <w:tr w:rsidR="00C85CEE" w14:paraId="6383292E" w14:textId="77777777" w:rsidTr="00C85CEE">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61415" w14:textId="77777777" w:rsidR="00C85CEE" w:rsidRDefault="00C85CEE">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Май</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D1E9B" w14:textId="77777777" w:rsidR="00C85CEE" w:rsidRDefault="00C85CEE">
            <w:pPr>
              <w:spacing w:line="240" w:lineRule="auto"/>
              <w:rPr>
                <w:rFonts w:ascii="Times New Roman" w:hAnsi="Times New Roman"/>
                <w:sz w:val="24"/>
                <w:szCs w:val="24"/>
                <w:lang w:eastAsia="ru-RU"/>
              </w:rPr>
            </w:pPr>
            <w:r>
              <w:rPr>
                <w:rFonts w:ascii="Times New Roman" w:hAnsi="Times New Roman"/>
                <w:sz w:val="24"/>
                <w:szCs w:val="24"/>
                <w:lang w:eastAsia="ru-RU"/>
              </w:rPr>
              <w:t xml:space="preserve">- волонтёрское движение- «Спешите делать добро» (МКИЦ </w:t>
            </w:r>
            <w:proofErr w:type="spellStart"/>
            <w:r>
              <w:rPr>
                <w:rFonts w:ascii="Times New Roman" w:hAnsi="Times New Roman"/>
                <w:sz w:val="24"/>
                <w:szCs w:val="24"/>
                <w:lang w:eastAsia="ru-RU"/>
              </w:rPr>
              <w:t>Камышловский</w:t>
            </w:r>
            <w:proofErr w:type="spellEnd"/>
            <w:r>
              <w:rPr>
                <w:rFonts w:ascii="Times New Roman" w:hAnsi="Times New Roman"/>
                <w:sz w:val="24"/>
                <w:szCs w:val="24"/>
                <w:lang w:eastAsia="ru-RU"/>
              </w:rPr>
              <w:t xml:space="preserve"> район);</w:t>
            </w:r>
          </w:p>
          <w:p w14:paraId="147BE3E6" w14:textId="77777777" w:rsidR="00C85CEE" w:rsidRDefault="00C85CEE">
            <w:pPr>
              <w:spacing w:line="240" w:lineRule="auto"/>
              <w:rPr>
                <w:rFonts w:ascii="Times New Roman" w:hAnsi="Times New Roman"/>
                <w:sz w:val="24"/>
                <w:szCs w:val="24"/>
                <w:lang w:eastAsia="ru-RU"/>
              </w:rPr>
            </w:pPr>
            <w:r>
              <w:rPr>
                <w:rFonts w:ascii="Times New Roman" w:hAnsi="Times New Roman"/>
                <w:sz w:val="24"/>
                <w:szCs w:val="24"/>
                <w:lang w:eastAsia="ru-RU"/>
              </w:rPr>
              <w:t>- патриотический час «История георгиевской ленточки» (</w:t>
            </w:r>
            <w:proofErr w:type="spellStart"/>
            <w:r>
              <w:rPr>
                <w:rFonts w:ascii="Times New Roman" w:hAnsi="Times New Roman"/>
                <w:sz w:val="24"/>
                <w:szCs w:val="24"/>
                <w:lang w:eastAsia="ru-RU"/>
              </w:rPr>
              <w:t>Фадюшинская</w:t>
            </w:r>
            <w:proofErr w:type="spellEnd"/>
            <w:r>
              <w:rPr>
                <w:rFonts w:ascii="Times New Roman" w:hAnsi="Times New Roman"/>
                <w:sz w:val="24"/>
                <w:szCs w:val="24"/>
                <w:lang w:eastAsia="ru-RU"/>
              </w:rPr>
              <w:t xml:space="preserve"> библиотека);</w:t>
            </w:r>
          </w:p>
          <w:p w14:paraId="6FE29BE2" w14:textId="77777777" w:rsidR="00C85CEE" w:rsidRDefault="00C85CEE">
            <w:pPr>
              <w:spacing w:line="240" w:lineRule="auto"/>
              <w:rPr>
                <w:rFonts w:ascii="Times New Roman" w:hAnsi="Times New Roman"/>
                <w:sz w:val="24"/>
                <w:szCs w:val="24"/>
                <w:lang w:eastAsia="ru-RU"/>
              </w:rPr>
            </w:pPr>
            <w:r>
              <w:rPr>
                <w:rFonts w:ascii="Times New Roman" w:hAnsi="Times New Roman"/>
                <w:sz w:val="24"/>
                <w:szCs w:val="24"/>
                <w:lang w:eastAsia="ru-RU"/>
              </w:rPr>
              <w:t>-возложение цветов к памятнику ВОВ.</w:t>
            </w:r>
          </w:p>
        </w:tc>
      </w:tr>
    </w:tbl>
    <w:p w14:paraId="39CFC21F" w14:textId="77777777" w:rsidR="00C85CEE" w:rsidRDefault="00C85CEE" w:rsidP="00C85CEE">
      <w:pPr>
        <w:spacing w:after="0" w:line="240" w:lineRule="auto"/>
        <w:jc w:val="both"/>
        <w:rPr>
          <w:rFonts w:ascii="Times New Roman" w:hAnsi="Times New Roman" w:cs="Times New Roman"/>
          <w:i/>
          <w:color w:val="FF0000"/>
          <w:sz w:val="24"/>
          <w:szCs w:val="24"/>
        </w:rPr>
      </w:pPr>
    </w:p>
    <w:p w14:paraId="7256F520" w14:textId="77777777" w:rsidR="00C85CEE" w:rsidRDefault="00C85CEE" w:rsidP="00C85CEE">
      <w:pPr>
        <w:spacing w:after="0" w:line="240" w:lineRule="auto"/>
        <w:jc w:val="both"/>
        <w:rPr>
          <w:rFonts w:ascii="Times New Roman" w:hAnsi="Times New Roman" w:cs="Times New Roman"/>
          <w:i/>
          <w:color w:val="FF0000"/>
          <w:sz w:val="24"/>
          <w:szCs w:val="24"/>
        </w:rPr>
      </w:pPr>
    </w:p>
    <w:p w14:paraId="0D06D2FA" w14:textId="77777777" w:rsidR="00C85CEE" w:rsidRDefault="00C85CEE" w:rsidP="00C85CEE">
      <w:pPr>
        <w:pStyle w:val="af"/>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Работа с родителями</w:t>
      </w:r>
    </w:p>
    <w:p w14:paraId="59D86828" w14:textId="77777777" w:rsidR="00C85CEE" w:rsidRDefault="00C85CEE" w:rsidP="00C85CEE">
      <w:pPr>
        <w:spacing w:after="0" w:line="240" w:lineRule="auto"/>
        <w:ind w:left="360"/>
        <w:jc w:val="both"/>
        <w:rPr>
          <w:rFonts w:ascii="Times New Roman" w:hAnsi="Times New Roman" w:cs="Times New Roman"/>
          <w:b/>
          <w:sz w:val="24"/>
          <w:szCs w:val="24"/>
        </w:rPr>
      </w:pPr>
    </w:p>
    <w:p w14:paraId="5E20AE3B" w14:textId="77777777" w:rsidR="00C85CEE" w:rsidRDefault="00C85CEE" w:rsidP="00C85CEE">
      <w:pPr>
        <w:jc w:val="center"/>
        <w:rPr>
          <w:rFonts w:ascii="Times New Roman" w:hAnsi="Times New Roman" w:cs="Times New Roman"/>
          <w:b/>
          <w:sz w:val="24"/>
          <w:szCs w:val="40"/>
        </w:rPr>
      </w:pPr>
      <w:r>
        <w:rPr>
          <w:rFonts w:ascii="Times New Roman" w:hAnsi="Times New Roman" w:cs="Times New Roman"/>
          <w:b/>
          <w:sz w:val="24"/>
          <w:szCs w:val="40"/>
        </w:rPr>
        <w:t>ТЕМЫ РОДИТЕЛЬСКИХ СОБРАНИЙ</w:t>
      </w:r>
    </w:p>
    <w:tbl>
      <w:tblPr>
        <w:tblW w:w="10397" w:type="dxa"/>
        <w:tblInd w:w="-1003" w:type="dxa"/>
        <w:tblCellMar>
          <w:left w:w="0" w:type="dxa"/>
          <w:right w:w="0" w:type="dxa"/>
        </w:tblCellMar>
        <w:tblLook w:val="01E0" w:firstRow="1" w:lastRow="1" w:firstColumn="1" w:lastColumn="1" w:noHBand="0" w:noVBand="0"/>
      </w:tblPr>
      <w:tblGrid>
        <w:gridCol w:w="1977"/>
        <w:gridCol w:w="6246"/>
        <w:gridCol w:w="2174"/>
      </w:tblGrid>
      <w:tr w:rsidR="00C85CEE" w14:paraId="07191886" w14:textId="77777777" w:rsidTr="00C85CEE">
        <w:trPr>
          <w:trHeight w:val="634"/>
        </w:trPr>
        <w:tc>
          <w:tcPr>
            <w:tcW w:w="197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26C8F643" w14:textId="77777777" w:rsidR="00C85CEE" w:rsidRDefault="00C85CEE">
            <w:pPr>
              <w:tabs>
                <w:tab w:val="left" w:pos="900"/>
              </w:tabs>
              <w:spacing w:after="0" w:line="360" w:lineRule="auto"/>
              <w:jc w:val="center"/>
              <w:rPr>
                <w:rFonts w:ascii="Arial" w:eastAsia="Times New Roman" w:hAnsi="Arial" w:cs="Arial"/>
                <w:b/>
                <w:sz w:val="24"/>
                <w:szCs w:val="24"/>
              </w:rPr>
            </w:pPr>
            <w:r>
              <w:rPr>
                <w:rFonts w:ascii="Times New Roman" w:eastAsia="Times New Roman" w:hAnsi="Times New Roman" w:cs="Times New Roman"/>
                <w:b/>
                <w:color w:val="000000"/>
                <w:kern w:val="24"/>
                <w:sz w:val="24"/>
                <w:szCs w:val="24"/>
              </w:rPr>
              <w:t>Месяц</w:t>
            </w:r>
          </w:p>
        </w:tc>
        <w:tc>
          <w:tcPr>
            <w:tcW w:w="6246"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069C203D" w14:textId="77777777" w:rsidR="00C85CEE" w:rsidRDefault="00C85CEE">
            <w:pPr>
              <w:tabs>
                <w:tab w:val="left" w:pos="900"/>
              </w:tabs>
              <w:spacing w:line="360" w:lineRule="auto"/>
              <w:jc w:val="center"/>
              <w:rPr>
                <w:rFonts w:ascii="Arial" w:eastAsia="Times New Roman" w:hAnsi="Arial" w:cs="Arial"/>
                <w:b/>
                <w:sz w:val="24"/>
                <w:szCs w:val="24"/>
              </w:rPr>
            </w:pPr>
            <w:r>
              <w:rPr>
                <w:rFonts w:ascii="Times New Roman" w:eastAsia="Times New Roman" w:hAnsi="Times New Roman" w:cs="Times New Roman"/>
                <w:b/>
                <w:color w:val="000000"/>
                <w:kern w:val="24"/>
                <w:sz w:val="24"/>
                <w:szCs w:val="24"/>
              </w:rPr>
              <w:t>Тема, повестка дня</w:t>
            </w:r>
          </w:p>
        </w:tc>
        <w:tc>
          <w:tcPr>
            <w:tcW w:w="2174"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2E8D8AF8" w14:textId="77777777" w:rsidR="00C85CEE" w:rsidRDefault="00C85CEE">
            <w:pPr>
              <w:tabs>
                <w:tab w:val="left" w:pos="900"/>
              </w:tabs>
              <w:spacing w:line="360" w:lineRule="auto"/>
              <w:jc w:val="center"/>
              <w:rPr>
                <w:rFonts w:ascii="Arial" w:eastAsia="Times New Roman" w:hAnsi="Arial" w:cs="Arial"/>
                <w:b/>
                <w:sz w:val="24"/>
                <w:szCs w:val="24"/>
              </w:rPr>
            </w:pPr>
            <w:r>
              <w:rPr>
                <w:rFonts w:ascii="Times New Roman" w:eastAsia="Times New Roman" w:hAnsi="Times New Roman" w:cs="Times New Roman"/>
                <w:b/>
                <w:color w:val="000000"/>
                <w:kern w:val="24"/>
                <w:sz w:val="24"/>
                <w:szCs w:val="24"/>
              </w:rPr>
              <w:t>Выступающие</w:t>
            </w:r>
          </w:p>
        </w:tc>
      </w:tr>
      <w:tr w:rsidR="00C85CEE" w14:paraId="0508D8C6" w14:textId="77777777" w:rsidTr="00C85CEE">
        <w:trPr>
          <w:trHeight w:val="1076"/>
        </w:trPr>
        <w:tc>
          <w:tcPr>
            <w:tcW w:w="197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68CE8AA5" w14:textId="77777777" w:rsidR="00C85CEE" w:rsidRDefault="00C85CEE">
            <w:pPr>
              <w:tabs>
                <w:tab w:val="left" w:pos="90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kern w:val="24"/>
                <w:sz w:val="24"/>
                <w:szCs w:val="24"/>
              </w:rPr>
              <w:t>Сентябрь</w:t>
            </w:r>
          </w:p>
        </w:tc>
        <w:tc>
          <w:tcPr>
            <w:tcW w:w="6246"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56A9BE19" w14:textId="77777777" w:rsidR="00C85CEE" w:rsidRDefault="00C85CEE">
            <w:pPr>
              <w:tabs>
                <w:tab w:val="left" w:pos="900"/>
              </w:tabs>
              <w:spacing w:after="0" w:line="240" w:lineRule="auto"/>
              <w:jc w:val="center"/>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Здоровье</w:t>
            </w:r>
            <w:proofErr w:type="gramEnd"/>
            <w:r>
              <w:rPr>
                <w:rFonts w:ascii="Times New Roman" w:eastAsia="Times New Roman" w:hAnsi="Times New Roman" w:cs="Times New Roman"/>
                <w:color w:val="000000" w:themeColor="text1"/>
                <w:sz w:val="24"/>
                <w:szCs w:val="24"/>
              </w:rPr>
              <w:t xml:space="preserve"> детей в наших руках»</w:t>
            </w:r>
          </w:p>
        </w:tc>
        <w:tc>
          <w:tcPr>
            <w:tcW w:w="2174"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48EE9CF9" w14:textId="77777777" w:rsidR="00C85CEE" w:rsidRDefault="00C85CEE">
            <w:pPr>
              <w:tabs>
                <w:tab w:val="left" w:pos="900"/>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Воспитатели группы</w:t>
            </w:r>
          </w:p>
        </w:tc>
      </w:tr>
      <w:tr w:rsidR="00C85CEE" w14:paraId="34FF99EC" w14:textId="77777777" w:rsidTr="00C85CEE">
        <w:trPr>
          <w:trHeight w:val="788"/>
        </w:trPr>
        <w:tc>
          <w:tcPr>
            <w:tcW w:w="197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3F70CF04" w14:textId="77777777" w:rsidR="00C85CEE" w:rsidRDefault="00C85CEE">
            <w:pPr>
              <w:tabs>
                <w:tab w:val="left" w:pos="90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kern w:val="24"/>
                <w:sz w:val="24"/>
                <w:szCs w:val="24"/>
              </w:rPr>
              <w:t>Декабрь</w:t>
            </w:r>
          </w:p>
        </w:tc>
        <w:tc>
          <w:tcPr>
            <w:tcW w:w="6246"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65C290F0" w14:textId="77777777" w:rsidR="00C85CEE" w:rsidRDefault="00C85CEE">
            <w:pPr>
              <w:tabs>
                <w:tab w:val="left" w:pos="900"/>
              </w:tabs>
              <w:spacing w:after="0" w:line="240" w:lineRule="auto"/>
              <w:jc w:val="center"/>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 xml:space="preserve">«Счастлив тот, кто счастлив дома» </w:t>
            </w:r>
          </w:p>
        </w:tc>
        <w:tc>
          <w:tcPr>
            <w:tcW w:w="2174"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743F21C6" w14:textId="77777777" w:rsidR="00C85CEE" w:rsidRDefault="00C85CEE">
            <w:pPr>
              <w:tabs>
                <w:tab w:val="left" w:pos="90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Воспитатель группы</w:t>
            </w:r>
          </w:p>
        </w:tc>
      </w:tr>
      <w:tr w:rsidR="00C85CEE" w14:paraId="65CF498C" w14:textId="77777777" w:rsidTr="00C85CEE">
        <w:trPr>
          <w:trHeight w:val="754"/>
        </w:trPr>
        <w:tc>
          <w:tcPr>
            <w:tcW w:w="197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4CC0C947" w14:textId="77777777" w:rsidR="00C85CEE" w:rsidRDefault="00C85CEE">
            <w:pPr>
              <w:tabs>
                <w:tab w:val="left" w:pos="90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kern w:val="24"/>
                <w:sz w:val="24"/>
                <w:szCs w:val="24"/>
              </w:rPr>
              <w:t>Февраль</w:t>
            </w:r>
          </w:p>
        </w:tc>
        <w:tc>
          <w:tcPr>
            <w:tcW w:w="6246"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1AF67AC4" w14:textId="77777777" w:rsidR="00C85CEE" w:rsidRDefault="00C85CEE">
            <w:pPr>
              <w:tabs>
                <w:tab w:val="left" w:pos="900"/>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kern w:val="24"/>
                <w:sz w:val="24"/>
                <w:szCs w:val="24"/>
              </w:rPr>
              <w:t>«Ребенок на пороге школы»</w:t>
            </w:r>
          </w:p>
        </w:tc>
        <w:tc>
          <w:tcPr>
            <w:tcW w:w="2174"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7CD08019" w14:textId="77777777" w:rsidR="00C85CEE" w:rsidRDefault="00C85CEE">
            <w:pPr>
              <w:tabs>
                <w:tab w:val="left" w:pos="90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Воспитатели группы</w:t>
            </w:r>
          </w:p>
        </w:tc>
      </w:tr>
      <w:tr w:rsidR="00C85CEE" w14:paraId="1C0DD5A4" w14:textId="77777777" w:rsidTr="00C85CEE">
        <w:trPr>
          <w:trHeight w:val="961"/>
        </w:trPr>
        <w:tc>
          <w:tcPr>
            <w:tcW w:w="197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5C457379" w14:textId="77777777" w:rsidR="00C85CEE" w:rsidRDefault="00C85CEE">
            <w:pPr>
              <w:tabs>
                <w:tab w:val="left" w:pos="90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kern w:val="24"/>
                <w:sz w:val="24"/>
                <w:szCs w:val="24"/>
              </w:rPr>
              <w:t>Май </w:t>
            </w:r>
          </w:p>
        </w:tc>
        <w:tc>
          <w:tcPr>
            <w:tcW w:w="6246"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6F6BCD35" w14:textId="77777777" w:rsidR="00C85CEE" w:rsidRDefault="00C85CEE">
            <w:pPr>
              <w:pStyle w:val="a4"/>
              <w:spacing w:before="0" w:beforeAutospacing="0" w:after="0" w:afterAutospacing="0" w:line="256" w:lineRule="auto"/>
              <w:jc w:val="center"/>
              <w:textAlignment w:val="baseline"/>
              <w:rPr>
                <w:color w:val="000000" w:themeColor="text1"/>
                <w:lang w:eastAsia="en-US"/>
              </w:rPr>
            </w:pPr>
            <w:r>
              <w:rPr>
                <w:color w:val="000000" w:themeColor="text1"/>
                <w:lang w:eastAsia="en-US"/>
              </w:rPr>
              <w:t xml:space="preserve">Итоговое родительское собрание по теме </w:t>
            </w:r>
          </w:p>
          <w:p w14:paraId="15AC6BCF" w14:textId="77777777" w:rsidR="00C85CEE" w:rsidRDefault="00C85CEE">
            <w:pPr>
              <w:pStyle w:val="a4"/>
              <w:spacing w:before="0" w:beforeAutospacing="0" w:after="0" w:afterAutospacing="0" w:line="256" w:lineRule="auto"/>
              <w:jc w:val="center"/>
              <w:textAlignment w:val="baseline"/>
              <w:rPr>
                <w:color w:val="000000" w:themeColor="text1"/>
                <w:lang w:eastAsia="en-US"/>
              </w:rPr>
            </w:pPr>
            <w:r>
              <w:rPr>
                <w:color w:val="000000" w:themeColor="text1"/>
                <w:lang w:eastAsia="en-US"/>
              </w:rPr>
              <w:t>«До свидания, детский сад!»</w:t>
            </w:r>
          </w:p>
        </w:tc>
        <w:tc>
          <w:tcPr>
            <w:tcW w:w="2174"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12B099ED" w14:textId="77777777" w:rsidR="00C85CEE" w:rsidRDefault="00C85CEE">
            <w:pPr>
              <w:tabs>
                <w:tab w:val="left" w:pos="90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Воспитатели группы</w:t>
            </w:r>
          </w:p>
        </w:tc>
      </w:tr>
    </w:tbl>
    <w:p w14:paraId="59C9C56D" w14:textId="77777777" w:rsidR="00C85CEE" w:rsidRDefault="00C85CEE" w:rsidP="00C85CEE">
      <w:pPr>
        <w:spacing w:line="240" w:lineRule="auto"/>
        <w:rPr>
          <w:rFonts w:ascii="Times New Roman" w:eastAsia="+mj-ea" w:hAnsi="Times New Roman" w:cs="Times New Roman"/>
          <w:b/>
          <w:bCs/>
          <w:caps/>
          <w:kern w:val="24"/>
          <w:sz w:val="24"/>
          <w:szCs w:val="24"/>
        </w:rPr>
      </w:pPr>
    </w:p>
    <w:p w14:paraId="2CA7C010" w14:textId="77777777" w:rsidR="00C85CEE" w:rsidRDefault="00C85CEE" w:rsidP="00C85CEE">
      <w:pPr>
        <w:spacing w:line="240" w:lineRule="auto"/>
        <w:rPr>
          <w:rFonts w:ascii="Times New Roman" w:eastAsia="+mj-ea" w:hAnsi="Times New Roman" w:cs="Times New Roman"/>
          <w:b/>
          <w:bCs/>
          <w:caps/>
          <w:kern w:val="24"/>
          <w:sz w:val="24"/>
          <w:szCs w:val="24"/>
        </w:rPr>
      </w:pPr>
    </w:p>
    <w:p w14:paraId="3A7FFB02" w14:textId="77777777" w:rsidR="00C85CEE" w:rsidRDefault="00C85CEE" w:rsidP="00C85CEE">
      <w:pPr>
        <w:spacing w:line="240" w:lineRule="auto"/>
        <w:rPr>
          <w:rFonts w:ascii="Times New Roman" w:eastAsia="+mj-ea" w:hAnsi="Times New Roman" w:cs="Times New Roman"/>
          <w:b/>
          <w:bCs/>
          <w:caps/>
          <w:kern w:val="24"/>
          <w:sz w:val="24"/>
          <w:szCs w:val="24"/>
        </w:rPr>
      </w:pPr>
    </w:p>
    <w:p w14:paraId="5ACD435B" w14:textId="77777777" w:rsidR="00C85CEE" w:rsidRDefault="00C85CEE" w:rsidP="00C85CEE">
      <w:pPr>
        <w:spacing w:line="240" w:lineRule="auto"/>
        <w:jc w:val="center"/>
        <w:rPr>
          <w:rFonts w:ascii="Times New Roman" w:eastAsia="+mj-ea" w:hAnsi="Times New Roman" w:cs="Times New Roman"/>
          <w:b/>
          <w:bCs/>
          <w:caps/>
          <w:kern w:val="24"/>
          <w:sz w:val="24"/>
          <w:szCs w:val="24"/>
        </w:rPr>
      </w:pPr>
    </w:p>
    <w:p w14:paraId="2E5031F7" w14:textId="77777777" w:rsidR="001348C5" w:rsidRDefault="001348C5" w:rsidP="00C85CEE">
      <w:pPr>
        <w:spacing w:line="240" w:lineRule="auto"/>
        <w:jc w:val="center"/>
        <w:rPr>
          <w:rFonts w:ascii="Times New Roman" w:eastAsia="+mj-ea" w:hAnsi="Times New Roman" w:cs="Times New Roman"/>
          <w:b/>
          <w:bCs/>
          <w:caps/>
          <w:kern w:val="24"/>
          <w:sz w:val="24"/>
          <w:szCs w:val="24"/>
        </w:rPr>
      </w:pPr>
    </w:p>
    <w:p w14:paraId="032E94D8" w14:textId="77777777" w:rsidR="001348C5" w:rsidRDefault="001348C5" w:rsidP="00C85CEE">
      <w:pPr>
        <w:spacing w:line="240" w:lineRule="auto"/>
        <w:jc w:val="center"/>
        <w:rPr>
          <w:rFonts w:ascii="Times New Roman" w:eastAsia="+mj-ea" w:hAnsi="Times New Roman" w:cs="Times New Roman"/>
          <w:b/>
          <w:bCs/>
          <w:caps/>
          <w:kern w:val="24"/>
          <w:sz w:val="24"/>
          <w:szCs w:val="24"/>
        </w:rPr>
      </w:pPr>
    </w:p>
    <w:p w14:paraId="0F9DECC7" w14:textId="5599AA7E" w:rsidR="00C85CEE" w:rsidRDefault="00C85CEE" w:rsidP="00C85CEE">
      <w:pPr>
        <w:spacing w:line="240" w:lineRule="auto"/>
        <w:jc w:val="center"/>
        <w:rPr>
          <w:rFonts w:ascii="Times New Roman" w:eastAsia="+mj-ea" w:hAnsi="Times New Roman" w:cs="Times New Roman"/>
          <w:b/>
          <w:bCs/>
          <w:caps/>
          <w:kern w:val="24"/>
          <w:sz w:val="24"/>
          <w:szCs w:val="24"/>
        </w:rPr>
      </w:pPr>
      <w:bookmarkStart w:id="2" w:name="_GoBack"/>
      <w:bookmarkEnd w:id="2"/>
      <w:r>
        <w:rPr>
          <w:rFonts w:ascii="Times New Roman" w:eastAsia="+mj-ea" w:hAnsi="Times New Roman" w:cs="Times New Roman"/>
          <w:b/>
          <w:bCs/>
          <w:caps/>
          <w:kern w:val="24"/>
          <w:sz w:val="24"/>
          <w:szCs w:val="24"/>
        </w:rPr>
        <w:t>Консультации для родителей</w:t>
      </w:r>
    </w:p>
    <w:tbl>
      <w:tblPr>
        <w:tblW w:w="11057" w:type="dxa"/>
        <w:tblInd w:w="-1144" w:type="dxa"/>
        <w:tblCellMar>
          <w:left w:w="0" w:type="dxa"/>
          <w:right w:w="0" w:type="dxa"/>
        </w:tblCellMar>
        <w:tblLook w:val="01E0" w:firstRow="1" w:lastRow="1" w:firstColumn="1" w:lastColumn="1" w:noHBand="0" w:noVBand="0"/>
      </w:tblPr>
      <w:tblGrid>
        <w:gridCol w:w="2410"/>
        <w:gridCol w:w="8647"/>
      </w:tblGrid>
      <w:tr w:rsidR="00C85CEE" w14:paraId="2758126A" w14:textId="77777777" w:rsidTr="00C85CEE">
        <w:trPr>
          <w:trHeight w:val="634"/>
        </w:trPr>
        <w:tc>
          <w:tcPr>
            <w:tcW w:w="2410"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3891454B" w14:textId="77777777" w:rsidR="00C85CEE" w:rsidRDefault="00C85CEE">
            <w:pPr>
              <w:tabs>
                <w:tab w:val="left" w:pos="90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kern w:val="24"/>
                <w:sz w:val="24"/>
                <w:szCs w:val="24"/>
              </w:rPr>
              <w:t>Дата проведения</w:t>
            </w:r>
          </w:p>
        </w:tc>
        <w:tc>
          <w:tcPr>
            <w:tcW w:w="864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381C0E29" w14:textId="77777777" w:rsidR="00C85CEE" w:rsidRDefault="00C85CEE">
            <w:pPr>
              <w:tabs>
                <w:tab w:val="left" w:pos="90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kern w:val="24"/>
                <w:sz w:val="24"/>
                <w:szCs w:val="24"/>
              </w:rPr>
              <w:t>Тема</w:t>
            </w:r>
          </w:p>
        </w:tc>
      </w:tr>
      <w:tr w:rsidR="00C85CEE" w14:paraId="0F7B569B" w14:textId="77777777" w:rsidTr="00C85CEE">
        <w:trPr>
          <w:trHeight w:val="1882"/>
        </w:trPr>
        <w:tc>
          <w:tcPr>
            <w:tcW w:w="2410"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tcPr>
          <w:p w14:paraId="78C725FA" w14:textId="77777777" w:rsidR="00C85CEE" w:rsidRDefault="00C85CEE">
            <w:pPr>
              <w:tabs>
                <w:tab w:val="left" w:pos="900"/>
              </w:tabs>
              <w:spacing w:after="0" w:line="360" w:lineRule="auto"/>
              <w:rPr>
                <w:rFonts w:ascii="Times New Roman" w:eastAsia="Times New Roman" w:hAnsi="Times New Roman" w:cs="Times New Roman"/>
                <w:b/>
                <w:color w:val="000000"/>
                <w:kern w:val="24"/>
                <w:sz w:val="24"/>
                <w:szCs w:val="24"/>
              </w:rPr>
            </w:pPr>
          </w:p>
          <w:p w14:paraId="0B08CDE0" w14:textId="77777777" w:rsidR="00C85CEE" w:rsidRDefault="00C85CEE">
            <w:pPr>
              <w:tabs>
                <w:tab w:val="left" w:pos="90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kern w:val="24"/>
                <w:sz w:val="24"/>
                <w:szCs w:val="24"/>
              </w:rPr>
              <w:t>Сентябрь </w:t>
            </w:r>
          </w:p>
        </w:tc>
        <w:tc>
          <w:tcPr>
            <w:tcW w:w="864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6BCECD22" w14:textId="77777777" w:rsidR="00C85CEE" w:rsidRDefault="00C85CEE">
            <w:pPr>
              <w:pStyle w:val="a4"/>
              <w:spacing w:before="0" w:beforeAutospacing="0" w:after="0" w:afterAutospacing="0" w:line="360" w:lineRule="auto"/>
              <w:jc w:val="center"/>
              <w:textAlignment w:val="baseline"/>
              <w:rPr>
                <w:u w:val="single"/>
                <w:lang w:eastAsia="en-US"/>
              </w:rPr>
            </w:pPr>
            <w:r>
              <w:rPr>
                <w:u w:val="single"/>
                <w:lang w:eastAsia="en-US"/>
              </w:rPr>
              <w:t>«Загадка и ее роль в воспитании ребенка»</w:t>
            </w:r>
          </w:p>
          <w:p w14:paraId="77A08B7B" w14:textId="77777777" w:rsidR="00C85CEE" w:rsidRDefault="00C85CEE">
            <w:pPr>
              <w:pStyle w:val="a4"/>
              <w:spacing w:before="0" w:beforeAutospacing="0" w:after="0" w:afterAutospacing="0" w:line="360" w:lineRule="auto"/>
              <w:jc w:val="center"/>
              <w:textAlignment w:val="baseline"/>
              <w:rPr>
                <w:u w:val="single"/>
                <w:lang w:eastAsia="en-US"/>
              </w:rPr>
            </w:pPr>
            <w:r>
              <w:rPr>
                <w:u w:val="single"/>
                <w:lang w:eastAsia="en-US"/>
              </w:rPr>
              <w:t>«Почему важна для ребенка игра?»</w:t>
            </w:r>
          </w:p>
          <w:p w14:paraId="6513F0E2" w14:textId="77777777" w:rsidR="00C85CEE" w:rsidRDefault="00C85CEE">
            <w:pPr>
              <w:spacing w:after="0" w:line="360" w:lineRule="auto"/>
              <w:jc w:val="center"/>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"Закаливание дошкольников"</w:t>
            </w:r>
          </w:p>
          <w:p w14:paraId="490CEA0A" w14:textId="77777777" w:rsidR="00C85CEE" w:rsidRDefault="00C85CEE">
            <w:pPr>
              <w:shd w:val="clear" w:color="auto" w:fill="FFFFFF"/>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«Детский язык рисунка».</w:t>
            </w:r>
          </w:p>
        </w:tc>
      </w:tr>
      <w:tr w:rsidR="00C85CEE" w14:paraId="1AC97D06" w14:textId="77777777" w:rsidTr="00C85CEE">
        <w:trPr>
          <w:trHeight w:val="853"/>
        </w:trPr>
        <w:tc>
          <w:tcPr>
            <w:tcW w:w="2410"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tcPr>
          <w:p w14:paraId="09B62B0A" w14:textId="77777777" w:rsidR="00C85CEE" w:rsidRDefault="00C85CEE">
            <w:pPr>
              <w:tabs>
                <w:tab w:val="left" w:pos="900"/>
              </w:tabs>
              <w:spacing w:after="0" w:line="360" w:lineRule="auto"/>
              <w:rPr>
                <w:rFonts w:ascii="Times New Roman" w:eastAsia="Times New Roman" w:hAnsi="Times New Roman" w:cs="Times New Roman"/>
                <w:b/>
                <w:color w:val="000000"/>
                <w:kern w:val="24"/>
                <w:sz w:val="24"/>
                <w:szCs w:val="24"/>
              </w:rPr>
            </w:pPr>
          </w:p>
          <w:p w14:paraId="2C9DD0FC" w14:textId="77777777" w:rsidR="00C85CEE" w:rsidRDefault="00C85CEE">
            <w:pPr>
              <w:tabs>
                <w:tab w:val="left" w:pos="900"/>
              </w:tabs>
              <w:spacing w:after="0" w:line="360" w:lineRule="auto"/>
              <w:jc w:val="center"/>
              <w:rPr>
                <w:rFonts w:ascii="Times New Roman" w:eastAsia="Times New Roman" w:hAnsi="Times New Roman" w:cs="Times New Roman"/>
                <w:b/>
                <w:color w:val="000000"/>
                <w:kern w:val="24"/>
                <w:sz w:val="24"/>
                <w:szCs w:val="24"/>
              </w:rPr>
            </w:pPr>
            <w:r>
              <w:rPr>
                <w:rFonts w:ascii="Times New Roman" w:eastAsia="Times New Roman" w:hAnsi="Times New Roman" w:cs="Times New Roman"/>
                <w:b/>
                <w:color w:val="000000"/>
                <w:kern w:val="24"/>
                <w:sz w:val="24"/>
                <w:szCs w:val="24"/>
              </w:rPr>
              <w:t>Октябрь</w:t>
            </w:r>
          </w:p>
        </w:tc>
        <w:tc>
          <w:tcPr>
            <w:tcW w:w="864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3D672FC9" w14:textId="77777777" w:rsidR="00C85CEE" w:rsidRDefault="00C85CEE">
            <w:pPr>
              <w:tabs>
                <w:tab w:val="left" w:pos="900"/>
              </w:tabs>
              <w:spacing w:after="0" w:line="360" w:lineRule="auto"/>
              <w:jc w:val="center"/>
              <w:rPr>
                <w:rFonts w:ascii="Times New Roman" w:eastAsia="Times New Roman" w:hAnsi="Times New Roman" w:cs="Times New Roman"/>
                <w:bCs/>
                <w:color w:val="000000"/>
                <w:kern w:val="24"/>
                <w:sz w:val="24"/>
                <w:szCs w:val="24"/>
              </w:rPr>
            </w:pPr>
            <w:r>
              <w:rPr>
                <w:rFonts w:ascii="Times New Roman" w:eastAsia="Times New Roman" w:hAnsi="Times New Roman" w:cs="Times New Roman"/>
                <w:bCs/>
                <w:color w:val="000000"/>
                <w:kern w:val="24"/>
                <w:sz w:val="24"/>
                <w:szCs w:val="24"/>
              </w:rPr>
              <w:t>«</w:t>
            </w:r>
            <w:r>
              <w:rPr>
                <w:rFonts w:ascii="Times New Roman" w:eastAsia="Times New Roman" w:hAnsi="Times New Roman" w:cs="Times New Roman"/>
                <w:bCs/>
                <w:color w:val="000000"/>
                <w:kern w:val="24"/>
                <w:sz w:val="24"/>
                <w:szCs w:val="24"/>
                <w:u w:val="single"/>
              </w:rPr>
              <w:t>Задачи воспитания и образования детей 6-7лет</w:t>
            </w:r>
            <w:r>
              <w:rPr>
                <w:rFonts w:ascii="Times New Roman" w:eastAsia="Times New Roman" w:hAnsi="Times New Roman" w:cs="Times New Roman"/>
                <w:bCs/>
                <w:color w:val="000000"/>
                <w:kern w:val="24"/>
                <w:sz w:val="24"/>
                <w:szCs w:val="24"/>
              </w:rPr>
              <w:t>»</w:t>
            </w:r>
          </w:p>
          <w:p w14:paraId="3AA0FC80" w14:textId="77777777" w:rsidR="00C85CEE" w:rsidRDefault="00C85CEE">
            <w:pPr>
              <w:pStyle w:val="a4"/>
              <w:spacing w:before="0" w:beforeAutospacing="0" w:after="0" w:afterAutospacing="0" w:line="360" w:lineRule="auto"/>
              <w:ind w:left="360"/>
              <w:jc w:val="center"/>
              <w:textAlignment w:val="baseline"/>
              <w:rPr>
                <w:u w:val="single"/>
                <w:lang w:eastAsia="en-US"/>
              </w:rPr>
            </w:pPr>
            <w:r>
              <w:rPr>
                <w:lang w:eastAsia="en-US"/>
              </w:rPr>
              <w:t>«</w:t>
            </w:r>
            <w:r>
              <w:rPr>
                <w:u w:val="single"/>
                <w:lang w:eastAsia="en-US"/>
              </w:rPr>
              <w:t>Развивающие игры - как средство развития ФЭМП у детей дошкольного возраста».</w:t>
            </w:r>
          </w:p>
          <w:p w14:paraId="4D03831B" w14:textId="77777777" w:rsidR="00C85CEE" w:rsidRDefault="00C85CEE">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shd w:val="clear" w:color="auto" w:fill="FFFFFF"/>
              </w:rPr>
              <w:t>«Витаминный календарь осени»</w:t>
            </w:r>
          </w:p>
        </w:tc>
      </w:tr>
      <w:tr w:rsidR="00C85CEE" w14:paraId="706CD53A" w14:textId="77777777" w:rsidTr="00C85CEE">
        <w:trPr>
          <w:trHeight w:val="1758"/>
        </w:trPr>
        <w:tc>
          <w:tcPr>
            <w:tcW w:w="2410" w:type="dxa"/>
            <w:tcBorders>
              <w:top w:val="single" w:sz="8" w:space="0" w:color="000000"/>
              <w:left w:val="single" w:sz="8" w:space="0" w:color="000000"/>
              <w:bottom w:val="single" w:sz="4" w:space="0" w:color="auto"/>
              <w:right w:val="single" w:sz="8" w:space="0" w:color="000000"/>
            </w:tcBorders>
            <w:tcMar>
              <w:top w:w="15" w:type="dxa"/>
              <w:left w:w="35" w:type="dxa"/>
              <w:bottom w:w="0" w:type="dxa"/>
              <w:right w:w="35" w:type="dxa"/>
            </w:tcMar>
          </w:tcPr>
          <w:p w14:paraId="3ECE1D55" w14:textId="77777777" w:rsidR="00C85CEE" w:rsidRDefault="00C85CEE">
            <w:pPr>
              <w:tabs>
                <w:tab w:val="left" w:pos="900"/>
              </w:tabs>
              <w:spacing w:after="0" w:line="360" w:lineRule="auto"/>
              <w:rPr>
                <w:rFonts w:ascii="Times New Roman" w:eastAsia="Times New Roman" w:hAnsi="Times New Roman" w:cs="Times New Roman"/>
                <w:b/>
                <w:color w:val="000000"/>
                <w:kern w:val="24"/>
                <w:sz w:val="24"/>
                <w:szCs w:val="24"/>
              </w:rPr>
            </w:pPr>
          </w:p>
          <w:p w14:paraId="04480AAB" w14:textId="77777777" w:rsidR="00C85CEE" w:rsidRDefault="00C85CEE">
            <w:pPr>
              <w:tabs>
                <w:tab w:val="left" w:pos="90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kern w:val="24"/>
                <w:sz w:val="24"/>
                <w:szCs w:val="24"/>
              </w:rPr>
              <w:t>Ноябрь</w:t>
            </w:r>
          </w:p>
        </w:tc>
        <w:tc>
          <w:tcPr>
            <w:tcW w:w="8647" w:type="dxa"/>
            <w:tcBorders>
              <w:top w:val="single" w:sz="8" w:space="0" w:color="000000"/>
              <w:left w:val="single" w:sz="8" w:space="0" w:color="000000"/>
              <w:bottom w:val="single" w:sz="4" w:space="0" w:color="auto"/>
              <w:right w:val="single" w:sz="8" w:space="0" w:color="000000"/>
            </w:tcBorders>
            <w:tcMar>
              <w:top w:w="15" w:type="dxa"/>
              <w:left w:w="35" w:type="dxa"/>
              <w:bottom w:w="0" w:type="dxa"/>
              <w:right w:w="35" w:type="dxa"/>
            </w:tcMar>
            <w:hideMark/>
          </w:tcPr>
          <w:p w14:paraId="5ACDEBDB" w14:textId="77777777" w:rsidR="00C85CEE" w:rsidRDefault="00C85CEE">
            <w:pPr>
              <w:pStyle w:val="a4"/>
              <w:spacing w:before="0" w:beforeAutospacing="0" w:after="0" w:afterAutospacing="0" w:line="360" w:lineRule="auto"/>
              <w:jc w:val="center"/>
              <w:textAlignment w:val="baseline"/>
              <w:rPr>
                <w:color w:val="000000" w:themeColor="text1"/>
                <w:u w:val="single"/>
                <w:lang w:eastAsia="en-US"/>
              </w:rPr>
            </w:pPr>
            <w:r>
              <w:rPr>
                <w:color w:val="000000" w:themeColor="text1"/>
                <w:u w:val="single"/>
                <w:lang w:eastAsia="en-US"/>
              </w:rPr>
              <w:t>«Искусство прощать и наказывать»</w:t>
            </w:r>
          </w:p>
          <w:p w14:paraId="28DE1111" w14:textId="77777777" w:rsidR="00C85CEE" w:rsidRDefault="00C85CEE">
            <w:pPr>
              <w:pStyle w:val="a4"/>
              <w:spacing w:before="0" w:beforeAutospacing="0" w:after="0" w:afterAutospacing="0" w:line="360" w:lineRule="auto"/>
              <w:ind w:left="720"/>
              <w:jc w:val="center"/>
              <w:textAlignment w:val="baseline"/>
              <w:rPr>
                <w:color w:val="000000" w:themeColor="text1"/>
                <w:u w:val="single"/>
                <w:lang w:eastAsia="en-US"/>
              </w:rPr>
            </w:pPr>
            <w:r>
              <w:rPr>
                <w:color w:val="000000" w:themeColor="text1"/>
                <w:u w:val="single"/>
                <w:lang w:eastAsia="en-US"/>
              </w:rPr>
              <w:t>«На пути к ответственности и самодисциплине»</w:t>
            </w:r>
          </w:p>
          <w:p w14:paraId="6A419137" w14:textId="77777777" w:rsidR="00C85CEE" w:rsidRDefault="00C85CEE">
            <w:pPr>
              <w:pStyle w:val="a4"/>
              <w:spacing w:before="0" w:beforeAutospacing="0" w:after="0" w:afterAutospacing="0" w:line="360" w:lineRule="auto"/>
              <w:ind w:left="360"/>
              <w:jc w:val="center"/>
              <w:textAlignment w:val="baseline"/>
              <w:rPr>
                <w:color w:val="000000" w:themeColor="text1"/>
                <w:lang w:eastAsia="en-US"/>
              </w:rPr>
            </w:pPr>
            <w:r>
              <w:rPr>
                <w:color w:val="000000" w:themeColor="text1"/>
                <w:u w:val="single"/>
                <w:lang w:eastAsia="en-US"/>
              </w:rPr>
              <w:t>«Рекомендации для развития толерантности в дошкольном возрасте</w:t>
            </w:r>
            <w:r>
              <w:rPr>
                <w:color w:val="000000" w:themeColor="text1"/>
                <w:lang w:eastAsia="en-US"/>
              </w:rPr>
              <w:t>».</w:t>
            </w:r>
          </w:p>
        </w:tc>
      </w:tr>
      <w:tr w:rsidR="00C85CEE" w14:paraId="70D81A18" w14:textId="77777777" w:rsidTr="00C85CEE">
        <w:trPr>
          <w:trHeight w:val="1412"/>
        </w:trPr>
        <w:tc>
          <w:tcPr>
            <w:tcW w:w="2410" w:type="dxa"/>
            <w:tcBorders>
              <w:top w:val="single" w:sz="4" w:space="0" w:color="auto"/>
              <w:left w:val="single" w:sz="8" w:space="0" w:color="000000"/>
              <w:bottom w:val="single" w:sz="8" w:space="0" w:color="000000"/>
              <w:right w:val="single" w:sz="8" w:space="0" w:color="000000"/>
            </w:tcBorders>
            <w:tcMar>
              <w:top w:w="15" w:type="dxa"/>
              <w:left w:w="35" w:type="dxa"/>
              <w:bottom w:w="0" w:type="dxa"/>
              <w:right w:w="35" w:type="dxa"/>
            </w:tcMar>
          </w:tcPr>
          <w:p w14:paraId="1A3D01A4" w14:textId="77777777" w:rsidR="00C85CEE" w:rsidRDefault="00C85CEE">
            <w:pPr>
              <w:tabs>
                <w:tab w:val="left" w:pos="900"/>
              </w:tabs>
              <w:spacing w:after="0" w:line="360" w:lineRule="auto"/>
              <w:rPr>
                <w:rFonts w:ascii="Times New Roman" w:eastAsia="Times New Roman" w:hAnsi="Times New Roman" w:cs="Times New Roman"/>
                <w:b/>
                <w:color w:val="000000"/>
                <w:kern w:val="24"/>
                <w:sz w:val="24"/>
                <w:szCs w:val="24"/>
              </w:rPr>
            </w:pPr>
          </w:p>
          <w:p w14:paraId="3174B5E3" w14:textId="77777777" w:rsidR="00C85CEE" w:rsidRDefault="00C85CEE">
            <w:pPr>
              <w:tabs>
                <w:tab w:val="left" w:pos="900"/>
              </w:tabs>
              <w:spacing w:after="0" w:line="360" w:lineRule="auto"/>
              <w:jc w:val="center"/>
              <w:rPr>
                <w:rFonts w:ascii="Times New Roman" w:eastAsia="Times New Roman" w:hAnsi="Times New Roman" w:cs="Times New Roman"/>
                <w:b/>
                <w:color w:val="000000"/>
                <w:kern w:val="24"/>
                <w:sz w:val="24"/>
                <w:szCs w:val="24"/>
              </w:rPr>
            </w:pPr>
            <w:r>
              <w:rPr>
                <w:rFonts w:ascii="Times New Roman" w:eastAsia="Times New Roman" w:hAnsi="Times New Roman" w:cs="Times New Roman"/>
                <w:b/>
                <w:color w:val="000000"/>
                <w:kern w:val="24"/>
                <w:sz w:val="24"/>
                <w:szCs w:val="24"/>
              </w:rPr>
              <w:t>Декабрь</w:t>
            </w:r>
          </w:p>
        </w:tc>
        <w:tc>
          <w:tcPr>
            <w:tcW w:w="8647" w:type="dxa"/>
            <w:tcBorders>
              <w:top w:val="single" w:sz="4" w:space="0" w:color="auto"/>
              <w:left w:val="single" w:sz="8" w:space="0" w:color="000000"/>
              <w:bottom w:val="single" w:sz="8" w:space="0" w:color="000000"/>
              <w:right w:val="single" w:sz="8" w:space="0" w:color="000000"/>
            </w:tcBorders>
            <w:tcMar>
              <w:top w:w="15" w:type="dxa"/>
              <w:left w:w="35" w:type="dxa"/>
              <w:bottom w:w="0" w:type="dxa"/>
              <w:right w:w="35" w:type="dxa"/>
            </w:tcMar>
            <w:hideMark/>
          </w:tcPr>
          <w:p w14:paraId="65729FFA" w14:textId="77777777" w:rsidR="00C85CEE" w:rsidRDefault="00C85CEE">
            <w:pPr>
              <w:pStyle w:val="a4"/>
              <w:spacing w:before="0" w:beforeAutospacing="0" w:after="0" w:afterAutospacing="0" w:line="360" w:lineRule="auto"/>
              <w:jc w:val="center"/>
              <w:textAlignment w:val="baseline"/>
              <w:rPr>
                <w:color w:val="000000" w:themeColor="text1"/>
                <w:u w:val="single"/>
                <w:lang w:eastAsia="en-US"/>
              </w:rPr>
            </w:pPr>
            <w:r>
              <w:rPr>
                <w:color w:val="000000" w:themeColor="text1"/>
                <w:u w:val="single"/>
                <w:lang w:eastAsia="en-US"/>
              </w:rPr>
              <w:t>«Надо ли учить детей читать?».</w:t>
            </w:r>
          </w:p>
          <w:p w14:paraId="797023D7" w14:textId="77777777" w:rsidR="00C85CEE" w:rsidRDefault="00C85CEE">
            <w:pPr>
              <w:pStyle w:val="a4"/>
              <w:spacing w:before="0" w:beforeAutospacing="0" w:after="0" w:afterAutospacing="0" w:line="360" w:lineRule="auto"/>
              <w:ind w:left="360"/>
              <w:jc w:val="center"/>
              <w:textAlignment w:val="baseline"/>
              <w:rPr>
                <w:color w:val="000000" w:themeColor="text1"/>
                <w:u w:val="single"/>
                <w:lang w:eastAsia="en-US"/>
              </w:rPr>
            </w:pPr>
            <w:r>
              <w:rPr>
                <w:color w:val="000000" w:themeColor="text1"/>
                <w:lang w:eastAsia="en-US"/>
              </w:rPr>
              <w:t xml:space="preserve"> «</w:t>
            </w:r>
            <w:r>
              <w:rPr>
                <w:color w:val="000000" w:themeColor="text1"/>
                <w:u w:val="single"/>
                <w:lang w:eastAsia="en-US"/>
              </w:rPr>
              <w:t>На новогоднем празднике в детском саду»</w:t>
            </w:r>
          </w:p>
          <w:p w14:paraId="5E1BF021" w14:textId="77777777" w:rsidR="00C85CEE" w:rsidRDefault="00C85CEE">
            <w:pPr>
              <w:pStyle w:val="a4"/>
              <w:spacing w:before="0" w:beforeAutospacing="0" w:after="0" w:afterAutospacing="0" w:line="360" w:lineRule="auto"/>
              <w:ind w:left="360"/>
              <w:jc w:val="center"/>
              <w:textAlignment w:val="baseline"/>
              <w:rPr>
                <w:color w:val="000000" w:themeColor="text1"/>
                <w:u w:val="single"/>
                <w:lang w:eastAsia="en-US"/>
              </w:rPr>
            </w:pPr>
            <w:r>
              <w:rPr>
                <w:color w:val="000000" w:themeColor="text1"/>
                <w:u w:val="single"/>
                <w:lang w:eastAsia="en-US"/>
              </w:rPr>
              <w:t>«Чем занять ребенка в праздничные дни»</w:t>
            </w:r>
          </w:p>
        </w:tc>
      </w:tr>
      <w:tr w:rsidR="00C85CEE" w14:paraId="193B80BE" w14:textId="77777777" w:rsidTr="00C85CEE">
        <w:trPr>
          <w:trHeight w:val="1369"/>
        </w:trPr>
        <w:tc>
          <w:tcPr>
            <w:tcW w:w="2410"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tcPr>
          <w:p w14:paraId="2D6E1171" w14:textId="77777777" w:rsidR="00C85CEE" w:rsidRDefault="00C85CEE">
            <w:pPr>
              <w:tabs>
                <w:tab w:val="left" w:pos="900"/>
              </w:tabs>
              <w:spacing w:after="0" w:line="360" w:lineRule="auto"/>
              <w:rPr>
                <w:rFonts w:ascii="Times New Roman" w:eastAsia="Times New Roman" w:hAnsi="Times New Roman" w:cs="Times New Roman"/>
                <w:b/>
                <w:color w:val="000000"/>
                <w:kern w:val="24"/>
                <w:sz w:val="24"/>
                <w:szCs w:val="24"/>
              </w:rPr>
            </w:pPr>
          </w:p>
          <w:p w14:paraId="729FE64D" w14:textId="77777777" w:rsidR="00C85CEE" w:rsidRDefault="00C85CEE">
            <w:pPr>
              <w:tabs>
                <w:tab w:val="left" w:pos="900"/>
              </w:tabs>
              <w:spacing w:after="0" w:line="360" w:lineRule="auto"/>
              <w:jc w:val="center"/>
              <w:rPr>
                <w:rFonts w:ascii="Times New Roman" w:eastAsia="Times New Roman" w:hAnsi="Times New Roman" w:cs="Times New Roman"/>
                <w:b/>
                <w:color w:val="000000"/>
                <w:kern w:val="24"/>
                <w:sz w:val="24"/>
                <w:szCs w:val="24"/>
              </w:rPr>
            </w:pPr>
            <w:r>
              <w:rPr>
                <w:rFonts w:ascii="Times New Roman" w:eastAsia="Times New Roman" w:hAnsi="Times New Roman" w:cs="Times New Roman"/>
                <w:b/>
                <w:color w:val="000000"/>
                <w:kern w:val="24"/>
                <w:sz w:val="24"/>
                <w:szCs w:val="24"/>
              </w:rPr>
              <w:t>Январь</w:t>
            </w:r>
          </w:p>
        </w:tc>
        <w:tc>
          <w:tcPr>
            <w:tcW w:w="864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7B531865" w14:textId="77777777" w:rsidR="00C85CEE" w:rsidRDefault="00C85CEE">
            <w:pPr>
              <w:pStyle w:val="a4"/>
              <w:spacing w:before="0" w:beforeAutospacing="0" w:after="0" w:afterAutospacing="0" w:line="360" w:lineRule="auto"/>
              <w:jc w:val="center"/>
              <w:textAlignment w:val="baseline"/>
              <w:rPr>
                <w:color w:val="000000" w:themeColor="text1"/>
                <w:u w:val="single"/>
                <w:lang w:eastAsia="en-US"/>
              </w:rPr>
            </w:pPr>
            <w:r>
              <w:rPr>
                <w:color w:val="000000" w:themeColor="text1"/>
                <w:u w:val="single"/>
                <w:lang w:eastAsia="en-US"/>
              </w:rPr>
              <w:t>«Как противостоять простудным заболеваниям?»</w:t>
            </w:r>
          </w:p>
          <w:p w14:paraId="3DDBE7C8" w14:textId="77777777" w:rsidR="00C85CEE" w:rsidRDefault="00C85CEE">
            <w:pPr>
              <w:pStyle w:val="a4"/>
              <w:spacing w:before="0" w:beforeAutospacing="0" w:after="0" w:afterAutospacing="0" w:line="360" w:lineRule="auto"/>
              <w:ind w:left="360"/>
              <w:jc w:val="center"/>
              <w:textAlignment w:val="baseline"/>
              <w:rPr>
                <w:color w:val="000000" w:themeColor="text1"/>
                <w:u w:val="single"/>
                <w:lang w:eastAsia="en-US"/>
              </w:rPr>
            </w:pPr>
            <w:r>
              <w:rPr>
                <w:color w:val="000000" w:themeColor="text1"/>
                <w:u w:val="single"/>
                <w:lang w:eastAsia="en-US"/>
              </w:rPr>
              <w:t>«Заботится ли о вас ваш ребенок?»</w:t>
            </w:r>
          </w:p>
          <w:p w14:paraId="3857BEB2" w14:textId="77777777" w:rsidR="00C85CEE" w:rsidRDefault="00C85CEE">
            <w:pPr>
              <w:pStyle w:val="a4"/>
              <w:spacing w:before="0" w:beforeAutospacing="0" w:after="0" w:afterAutospacing="0" w:line="360" w:lineRule="auto"/>
              <w:ind w:left="360"/>
              <w:jc w:val="center"/>
              <w:textAlignment w:val="baseline"/>
              <w:rPr>
                <w:lang w:eastAsia="en-US"/>
              </w:rPr>
            </w:pPr>
            <w:r>
              <w:rPr>
                <w:u w:val="single"/>
                <w:lang w:eastAsia="en-US"/>
              </w:rPr>
              <w:t>«Как правильно общаться с ребенком</w:t>
            </w:r>
            <w:r>
              <w:rPr>
                <w:lang w:eastAsia="en-US"/>
              </w:rPr>
              <w:t>»</w:t>
            </w:r>
          </w:p>
        </w:tc>
      </w:tr>
      <w:tr w:rsidR="00C85CEE" w14:paraId="11EB0B4C" w14:textId="77777777" w:rsidTr="00C85CEE">
        <w:trPr>
          <w:trHeight w:val="414"/>
        </w:trPr>
        <w:tc>
          <w:tcPr>
            <w:tcW w:w="2410"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tcPr>
          <w:p w14:paraId="1AC6B6D8" w14:textId="77777777" w:rsidR="00C85CEE" w:rsidRDefault="00C85CEE">
            <w:pPr>
              <w:tabs>
                <w:tab w:val="left" w:pos="900"/>
              </w:tabs>
              <w:spacing w:after="0" w:line="360" w:lineRule="auto"/>
              <w:jc w:val="center"/>
              <w:rPr>
                <w:rFonts w:ascii="Times New Roman" w:eastAsia="Times New Roman" w:hAnsi="Times New Roman" w:cs="Times New Roman"/>
                <w:b/>
                <w:color w:val="000000"/>
                <w:kern w:val="24"/>
                <w:sz w:val="24"/>
                <w:szCs w:val="24"/>
              </w:rPr>
            </w:pPr>
          </w:p>
          <w:p w14:paraId="54612A53" w14:textId="77777777" w:rsidR="00C85CEE" w:rsidRDefault="00C85CEE">
            <w:pPr>
              <w:tabs>
                <w:tab w:val="left" w:pos="900"/>
              </w:tabs>
              <w:spacing w:after="0" w:line="360" w:lineRule="auto"/>
              <w:jc w:val="center"/>
              <w:rPr>
                <w:rFonts w:ascii="Times New Roman" w:eastAsia="Times New Roman" w:hAnsi="Times New Roman" w:cs="Times New Roman"/>
                <w:b/>
                <w:color w:val="000000"/>
                <w:kern w:val="24"/>
                <w:sz w:val="24"/>
                <w:szCs w:val="24"/>
              </w:rPr>
            </w:pPr>
          </w:p>
          <w:p w14:paraId="2EA19249" w14:textId="77777777" w:rsidR="00C85CEE" w:rsidRDefault="00C85CEE">
            <w:pPr>
              <w:tabs>
                <w:tab w:val="left" w:pos="90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kern w:val="24"/>
                <w:sz w:val="24"/>
                <w:szCs w:val="24"/>
              </w:rPr>
              <w:t>Февраль</w:t>
            </w:r>
          </w:p>
        </w:tc>
        <w:tc>
          <w:tcPr>
            <w:tcW w:w="864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0775D616" w14:textId="77777777" w:rsidR="00C85CEE" w:rsidRDefault="00C85CEE">
            <w:pPr>
              <w:spacing w:after="0" w:line="360" w:lineRule="auto"/>
              <w:ind w:left="-923" w:firstLine="923"/>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Беседа «Отец и сын», «Папина дочка»</w:t>
            </w:r>
          </w:p>
          <w:p w14:paraId="4EA2BC1E" w14:textId="77777777" w:rsidR="00C85CEE" w:rsidRDefault="00C85CEE">
            <w:pPr>
              <w:spacing w:after="0" w:line="360" w:lineRule="auto"/>
              <w:ind w:left="360"/>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«Играем </w:t>
            </w:r>
            <w:r>
              <w:rPr>
                <w:rFonts w:ascii="Times New Roman" w:hAnsi="Times New Roman" w:cs="Times New Roman"/>
                <w:color w:val="171717" w:themeColor="background2" w:themeShade="1A"/>
                <w:sz w:val="24"/>
                <w:szCs w:val="24"/>
                <w:u w:val="single"/>
              </w:rPr>
              <w:t>в</w:t>
            </w:r>
            <w:r>
              <w:rPr>
                <w:rStyle w:val="apple-converted-space"/>
                <w:rFonts w:ascii="Times New Roman" w:hAnsi="Times New Roman" w:cs="Times New Roman"/>
                <w:color w:val="171717" w:themeColor="background2" w:themeShade="1A"/>
                <w:sz w:val="24"/>
                <w:szCs w:val="24"/>
                <w:u w:val="single"/>
              </w:rPr>
              <w:t> </w:t>
            </w:r>
            <w:hyperlink r:id="rId22" w:tgtFrame="_blank" w:history="1">
              <w:r>
                <w:rPr>
                  <w:rStyle w:val="a3"/>
                  <w:rFonts w:ascii="Times New Roman" w:hAnsi="Times New Roman" w:cs="Times New Roman"/>
                  <w:bCs/>
                  <w:color w:val="171717" w:themeColor="background2" w:themeShade="1A"/>
                  <w:sz w:val="24"/>
                  <w:szCs w:val="24"/>
                  <w:bdr w:val="none" w:sz="0" w:space="0" w:color="auto" w:frame="1"/>
                </w:rPr>
                <w:t>математику</w:t>
              </w:r>
            </w:hyperlink>
            <w:r>
              <w:rPr>
                <w:rStyle w:val="apple-converted-space"/>
                <w:rFonts w:ascii="Times New Roman" w:hAnsi="Times New Roman" w:cs="Times New Roman"/>
                <w:color w:val="000000" w:themeColor="text1"/>
                <w:sz w:val="24"/>
                <w:szCs w:val="24"/>
                <w:u w:val="single"/>
              </w:rPr>
              <w:t> </w:t>
            </w:r>
            <w:r>
              <w:rPr>
                <w:rFonts w:ascii="Times New Roman" w:hAnsi="Times New Roman" w:cs="Times New Roman"/>
                <w:color w:val="000000" w:themeColor="text1"/>
                <w:sz w:val="24"/>
                <w:szCs w:val="24"/>
                <w:u w:val="single"/>
              </w:rPr>
              <w:t>дома».</w:t>
            </w:r>
          </w:p>
          <w:p w14:paraId="5417B898" w14:textId="77777777" w:rsidR="00C85CEE" w:rsidRDefault="00C85CEE">
            <w:pPr>
              <w:spacing w:after="0" w:line="360" w:lineRule="auto"/>
              <w:jc w:val="center"/>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«Игры и упражнения на развитие памяти"</w:t>
            </w:r>
          </w:p>
          <w:p w14:paraId="2D117610" w14:textId="77777777" w:rsidR="00C85CEE" w:rsidRDefault="00C85CEE">
            <w:pPr>
              <w:spacing w:after="0" w:line="360" w:lineRule="auto"/>
              <w:jc w:val="center"/>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«Детские праздники, какие они?»</w:t>
            </w:r>
          </w:p>
        </w:tc>
      </w:tr>
      <w:tr w:rsidR="00C85CEE" w14:paraId="0CDFE0DC" w14:textId="77777777" w:rsidTr="00C85CEE">
        <w:trPr>
          <w:trHeight w:val="414"/>
        </w:trPr>
        <w:tc>
          <w:tcPr>
            <w:tcW w:w="2410"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tcPr>
          <w:p w14:paraId="011D2107" w14:textId="77777777" w:rsidR="00C85CEE" w:rsidRDefault="00C85CEE">
            <w:pPr>
              <w:tabs>
                <w:tab w:val="left" w:pos="900"/>
              </w:tabs>
              <w:spacing w:after="0" w:line="360" w:lineRule="auto"/>
              <w:jc w:val="center"/>
              <w:rPr>
                <w:rFonts w:ascii="Times New Roman" w:eastAsia="Times New Roman" w:hAnsi="Times New Roman" w:cs="Times New Roman"/>
                <w:b/>
                <w:color w:val="000000"/>
                <w:kern w:val="24"/>
                <w:sz w:val="24"/>
                <w:szCs w:val="24"/>
              </w:rPr>
            </w:pPr>
          </w:p>
          <w:p w14:paraId="5588C8C8" w14:textId="77777777" w:rsidR="00C85CEE" w:rsidRDefault="00C85CEE">
            <w:pPr>
              <w:tabs>
                <w:tab w:val="left" w:pos="900"/>
              </w:tabs>
              <w:spacing w:after="0" w:line="360" w:lineRule="auto"/>
              <w:jc w:val="center"/>
              <w:rPr>
                <w:rFonts w:ascii="Times New Roman" w:eastAsia="Times New Roman" w:hAnsi="Times New Roman" w:cs="Times New Roman"/>
                <w:b/>
                <w:color w:val="000000"/>
                <w:kern w:val="24"/>
                <w:sz w:val="24"/>
                <w:szCs w:val="24"/>
              </w:rPr>
            </w:pPr>
            <w:r>
              <w:rPr>
                <w:rFonts w:ascii="Times New Roman" w:eastAsia="Times New Roman" w:hAnsi="Times New Roman" w:cs="Times New Roman"/>
                <w:b/>
                <w:color w:val="000000"/>
                <w:kern w:val="24"/>
                <w:sz w:val="24"/>
                <w:szCs w:val="24"/>
              </w:rPr>
              <w:t>Март</w:t>
            </w:r>
          </w:p>
        </w:tc>
        <w:tc>
          <w:tcPr>
            <w:tcW w:w="864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7B8B862F" w14:textId="77777777" w:rsidR="00C85CEE" w:rsidRDefault="00C85CEE">
            <w:pPr>
              <w:pStyle w:val="a4"/>
              <w:spacing w:before="0" w:beforeAutospacing="0" w:after="0" w:afterAutospacing="0" w:line="360" w:lineRule="auto"/>
              <w:jc w:val="center"/>
              <w:textAlignment w:val="baseline"/>
              <w:rPr>
                <w:color w:val="000000" w:themeColor="text1"/>
                <w:u w:val="single"/>
                <w:lang w:eastAsia="en-US"/>
              </w:rPr>
            </w:pPr>
            <w:r>
              <w:rPr>
                <w:color w:val="000000" w:themeColor="text1"/>
                <w:u w:val="single"/>
                <w:lang w:eastAsia="en-US"/>
              </w:rPr>
              <w:t>Консультации: - «Права ребенка-соблюдение их в семье».</w:t>
            </w:r>
          </w:p>
          <w:p w14:paraId="32A7A319" w14:textId="77777777" w:rsidR="00C85CEE" w:rsidRDefault="00C85CEE">
            <w:pPr>
              <w:spacing w:after="0" w:line="360" w:lineRule="auto"/>
              <w:ind w:left="360"/>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«Прививайте детям культурные навыки».</w:t>
            </w:r>
          </w:p>
          <w:p w14:paraId="6428D0D1" w14:textId="77777777" w:rsidR="00C85CEE" w:rsidRDefault="00C85CEE">
            <w:pPr>
              <w:pStyle w:val="a4"/>
              <w:spacing w:before="0" w:beforeAutospacing="0" w:after="0" w:afterAutospacing="0" w:line="360" w:lineRule="auto"/>
              <w:jc w:val="center"/>
              <w:textAlignment w:val="baseline"/>
              <w:rPr>
                <w:color w:val="000000" w:themeColor="text1"/>
                <w:u w:val="single"/>
                <w:lang w:eastAsia="en-US"/>
              </w:rPr>
            </w:pPr>
            <w:r>
              <w:rPr>
                <w:color w:val="000000" w:themeColor="text1"/>
                <w:u w:val="single"/>
                <w:lang w:eastAsia="en-US"/>
              </w:rPr>
              <w:t>Беседа: Предотвращение несчастных случаев в период ледостава»</w:t>
            </w:r>
          </w:p>
        </w:tc>
      </w:tr>
      <w:tr w:rsidR="00C85CEE" w14:paraId="702F2AD7" w14:textId="77777777" w:rsidTr="00C85CEE">
        <w:trPr>
          <w:trHeight w:val="414"/>
        </w:trPr>
        <w:tc>
          <w:tcPr>
            <w:tcW w:w="2410"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tcPr>
          <w:p w14:paraId="03C1FFDD" w14:textId="77777777" w:rsidR="00C85CEE" w:rsidRDefault="00C85CEE">
            <w:pPr>
              <w:tabs>
                <w:tab w:val="left" w:pos="900"/>
              </w:tabs>
              <w:spacing w:after="0" w:line="360" w:lineRule="auto"/>
              <w:jc w:val="center"/>
              <w:rPr>
                <w:rFonts w:ascii="Times New Roman" w:eastAsia="Times New Roman" w:hAnsi="Times New Roman" w:cs="Times New Roman"/>
                <w:b/>
                <w:color w:val="000000"/>
                <w:kern w:val="24"/>
                <w:sz w:val="24"/>
                <w:szCs w:val="24"/>
              </w:rPr>
            </w:pPr>
          </w:p>
          <w:p w14:paraId="44816DA5" w14:textId="77777777" w:rsidR="00C85CEE" w:rsidRDefault="00C85CEE">
            <w:pPr>
              <w:tabs>
                <w:tab w:val="left" w:pos="900"/>
              </w:tabs>
              <w:spacing w:after="0" w:line="360" w:lineRule="auto"/>
              <w:jc w:val="center"/>
              <w:rPr>
                <w:rFonts w:ascii="Times New Roman" w:eastAsia="Times New Roman" w:hAnsi="Times New Roman" w:cs="Times New Roman"/>
                <w:b/>
                <w:color w:val="000000"/>
                <w:kern w:val="24"/>
                <w:sz w:val="24"/>
                <w:szCs w:val="24"/>
              </w:rPr>
            </w:pPr>
            <w:r>
              <w:rPr>
                <w:rFonts w:ascii="Times New Roman" w:eastAsia="Times New Roman" w:hAnsi="Times New Roman" w:cs="Times New Roman"/>
                <w:b/>
                <w:color w:val="000000"/>
                <w:kern w:val="24"/>
                <w:sz w:val="24"/>
                <w:szCs w:val="24"/>
              </w:rPr>
              <w:t>Апрель</w:t>
            </w:r>
          </w:p>
        </w:tc>
        <w:tc>
          <w:tcPr>
            <w:tcW w:w="864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14:paraId="34581ACC" w14:textId="77777777" w:rsidR="00C85CEE" w:rsidRDefault="00C85CEE">
            <w:pPr>
              <w:pStyle w:val="a4"/>
              <w:spacing w:before="0" w:beforeAutospacing="0" w:after="0" w:afterAutospacing="0" w:line="360" w:lineRule="auto"/>
              <w:ind w:left="360"/>
              <w:jc w:val="center"/>
              <w:textAlignment w:val="baseline"/>
              <w:rPr>
                <w:color w:val="000000" w:themeColor="text1"/>
                <w:u w:val="single"/>
                <w:lang w:eastAsia="en-US"/>
              </w:rPr>
            </w:pPr>
            <w:r>
              <w:rPr>
                <w:color w:val="000000" w:themeColor="text1"/>
                <w:lang w:eastAsia="en-US"/>
              </w:rPr>
              <w:t>«</w:t>
            </w:r>
            <w:r>
              <w:rPr>
                <w:color w:val="000000" w:themeColor="text1"/>
                <w:u w:val="single"/>
                <w:lang w:eastAsia="en-US"/>
              </w:rPr>
              <w:t>Развитие коммуникативной сферы ребенка в семье и детском саду»</w:t>
            </w:r>
          </w:p>
          <w:p w14:paraId="3308E55E" w14:textId="77777777" w:rsidR="00C85CEE" w:rsidRDefault="00C85CEE">
            <w:pPr>
              <w:pStyle w:val="a4"/>
              <w:spacing w:before="0" w:beforeAutospacing="0" w:after="0" w:afterAutospacing="0" w:line="360" w:lineRule="auto"/>
              <w:ind w:left="360"/>
              <w:jc w:val="center"/>
              <w:textAlignment w:val="baseline"/>
              <w:rPr>
                <w:color w:val="000000" w:themeColor="text1"/>
                <w:u w:val="single"/>
                <w:lang w:eastAsia="en-US"/>
              </w:rPr>
            </w:pPr>
            <w:r>
              <w:rPr>
                <w:color w:val="000000" w:themeColor="text1"/>
                <w:u w:val="single"/>
                <w:lang w:eastAsia="en-US"/>
              </w:rPr>
              <w:t>«Профилактика конфликтов - задача родителей».</w:t>
            </w:r>
          </w:p>
          <w:p w14:paraId="77541825" w14:textId="77777777" w:rsidR="00C85CEE" w:rsidRDefault="00C85CEE">
            <w:pPr>
              <w:pStyle w:val="a4"/>
              <w:spacing w:before="0" w:beforeAutospacing="0" w:after="0" w:afterAutospacing="0" w:line="360" w:lineRule="auto"/>
              <w:ind w:left="360"/>
              <w:jc w:val="center"/>
              <w:textAlignment w:val="baseline"/>
              <w:rPr>
                <w:color w:val="000000" w:themeColor="text1"/>
                <w:u w:val="single"/>
                <w:lang w:eastAsia="en-US"/>
              </w:rPr>
            </w:pPr>
            <w:r>
              <w:rPr>
                <w:color w:val="000000" w:themeColor="text1"/>
                <w:u w:val="single"/>
                <w:lang w:eastAsia="en-US"/>
              </w:rPr>
              <w:t>«Физическое развитие детей»</w:t>
            </w:r>
          </w:p>
        </w:tc>
      </w:tr>
      <w:tr w:rsidR="00C85CEE" w14:paraId="350A4EAC" w14:textId="77777777" w:rsidTr="00C85CEE">
        <w:trPr>
          <w:trHeight w:val="1100"/>
        </w:trPr>
        <w:tc>
          <w:tcPr>
            <w:tcW w:w="2410"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tcPr>
          <w:p w14:paraId="5C8B6D6B" w14:textId="77777777" w:rsidR="00C85CEE" w:rsidRDefault="00C85CEE">
            <w:pPr>
              <w:tabs>
                <w:tab w:val="left" w:pos="900"/>
              </w:tabs>
              <w:spacing w:after="0" w:line="360" w:lineRule="auto"/>
              <w:jc w:val="center"/>
              <w:rPr>
                <w:rFonts w:ascii="Times New Roman" w:eastAsia="Times New Roman" w:hAnsi="Times New Roman" w:cs="Times New Roman"/>
                <w:b/>
                <w:color w:val="000000"/>
                <w:kern w:val="24"/>
                <w:sz w:val="24"/>
                <w:szCs w:val="24"/>
              </w:rPr>
            </w:pPr>
          </w:p>
          <w:p w14:paraId="6BF190B0" w14:textId="77777777" w:rsidR="00C85CEE" w:rsidRDefault="00C85CEE">
            <w:pPr>
              <w:tabs>
                <w:tab w:val="left" w:pos="90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kern w:val="24"/>
                <w:sz w:val="24"/>
                <w:szCs w:val="24"/>
              </w:rPr>
              <w:t>Май </w:t>
            </w:r>
          </w:p>
        </w:tc>
        <w:tc>
          <w:tcPr>
            <w:tcW w:w="8647"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tcPr>
          <w:p w14:paraId="2D48A294" w14:textId="77777777" w:rsidR="00C85CEE" w:rsidRDefault="00C85CEE">
            <w:pPr>
              <w:tabs>
                <w:tab w:val="left" w:pos="900"/>
              </w:tabs>
              <w:spacing w:after="0" w:line="360" w:lineRule="auto"/>
              <w:rPr>
                <w:rFonts w:ascii="Times New Roman" w:eastAsia="Times New Roman" w:hAnsi="Times New Roman" w:cs="Times New Roman"/>
                <w:bCs/>
                <w:color w:val="000000" w:themeColor="text1"/>
                <w:kern w:val="24"/>
                <w:sz w:val="24"/>
                <w:szCs w:val="24"/>
                <w:u w:val="single"/>
              </w:rPr>
            </w:pPr>
          </w:p>
          <w:p w14:paraId="5691DE4F" w14:textId="77777777" w:rsidR="00C85CEE" w:rsidRDefault="00C85CEE">
            <w:pPr>
              <w:tabs>
                <w:tab w:val="left" w:pos="900"/>
              </w:tabs>
              <w:spacing w:after="0" w:line="360" w:lineRule="auto"/>
              <w:jc w:val="center"/>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bCs/>
                <w:color w:val="000000" w:themeColor="text1"/>
                <w:kern w:val="24"/>
                <w:sz w:val="24"/>
                <w:szCs w:val="24"/>
                <w:u w:val="single"/>
              </w:rPr>
              <w:t>«Чем занять ребенка летом»</w:t>
            </w:r>
          </w:p>
        </w:tc>
      </w:tr>
    </w:tbl>
    <w:p w14:paraId="6778EB62" w14:textId="77777777" w:rsidR="00C85CEE" w:rsidRDefault="00C85CEE" w:rsidP="00C85CEE">
      <w:pPr>
        <w:pStyle w:val="a4"/>
        <w:spacing w:before="0" w:beforeAutospacing="0" w:after="497" w:afterAutospacing="0"/>
        <w:jc w:val="center"/>
        <w:textAlignment w:val="baseline"/>
        <w:rPr>
          <w:b/>
        </w:rPr>
      </w:pPr>
      <w:r>
        <w:rPr>
          <w:b/>
        </w:rPr>
        <w:t>Печатные консультации (папки-передвижки)</w:t>
      </w:r>
    </w:p>
    <w:tbl>
      <w:tblPr>
        <w:tblStyle w:val="1"/>
        <w:tblW w:w="0" w:type="auto"/>
        <w:tblLook w:val="04A0" w:firstRow="1" w:lastRow="0" w:firstColumn="1" w:lastColumn="0" w:noHBand="0" w:noVBand="1"/>
      </w:tblPr>
      <w:tblGrid>
        <w:gridCol w:w="5720"/>
        <w:gridCol w:w="3624"/>
      </w:tblGrid>
      <w:tr w:rsidR="00C85CEE" w14:paraId="7A0FEFCC" w14:textId="77777777" w:rsidTr="00C85CEE">
        <w:tc>
          <w:tcPr>
            <w:tcW w:w="8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AF2B5" w14:textId="77777777" w:rsidR="00C85CEE" w:rsidRDefault="00C85CEE">
            <w:pPr>
              <w:pStyle w:val="a4"/>
              <w:numPr>
                <w:ilvl w:val="0"/>
                <w:numId w:val="12"/>
              </w:numPr>
              <w:spacing w:before="0" w:beforeAutospacing="0" w:after="0" w:afterAutospacing="0" w:line="360" w:lineRule="auto"/>
              <w:textAlignment w:val="baseline"/>
              <w:rPr>
                <w:color w:val="000000" w:themeColor="text1"/>
              </w:rPr>
            </w:pPr>
            <w:r>
              <w:rPr>
                <w:color w:val="000000" w:themeColor="text1"/>
              </w:rPr>
              <w:t>«День Знаний»</w:t>
            </w:r>
          </w:p>
          <w:p w14:paraId="646DD701" w14:textId="77777777" w:rsidR="00C85CEE" w:rsidRDefault="00C85CEE">
            <w:pPr>
              <w:pStyle w:val="a4"/>
              <w:numPr>
                <w:ilvl w:val="0"/>
                <w:numId w:val="12"/>
              </w:numPr>
              <w:spacing w:before="0" w:beforeAutospacing="0" w:after="0" w:afterAutospacing="0" w:line="360" w:lineRule="auto"/>
              <w:textAlignment w:val="baseline"/>
              <w:rPr>
                <w:color w:val="000000" w:themeColor="text1"/>
              </w:rPr>
            </w:pPr>
            <w:r>
              <w:rPr>
                <w:color w:val="000000" w:themeColor="text1"/>
              </w:rPr>
              <w:t>«Возрастные особенности детей старшего дошкольного возраста»</w:t>
            </w:r>
          </w:p>
          <w:p w14:paraId="64DE259E" w14:textId="77777777" w:rsidR="00C85CEE" w:rsidRDefault="00C85CEE">
            <w:pPr>
              <w:pStyle w:val="a4"/>
              <w:numPr>
                <w:ilvl w:val="0"/>
                <w:numId w:val="12"/>
              </w:numPr>
              <w:spacing w:before="0" w:beforeAutospacing="0" w:after="0" w:afterAutospacing="0" w:line="360" w:lineRule="auto"/>
              <w:textAlignment w:val="baseline"/>
              <w:rPr>
                <w:color w:val="000000" w:themeColor="text1"/>
              </w:rPr>
            </w:pPr>
            <w:r>
              <w:rPr>
                <w:color w:val="000000" w:themeColor="text1"/>
              </w:rPr>
              <w:t xml:space="preserve"> «Золотая осень»</w:t>
            </w: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F996" w14:textId="77777777" w:rsidR="00C85CEE" w:rsidRDefault="00C85CEE">
            <w:pPr>
              <w:pStyle w:val="a4"/>
              <w:spacing w:before="0" w:beforeAutospacing="0" w:after="0" w:afterAutospacing="0" w:line="360" w:lineRule="auto"/>
              <w:textAlignment w:val="baseline"/>
              <w:rPr>
                <w:b/>
              </w:rPr>
            </w:pPr>
          </w:p>
          <w:p w14:paraId="3254CB81" w14:textId="77777777" w:rsidR="00C85CEE" w:rsidRDefault="00C85CEE">
            <w:pPr>
              <w:pStyle w:val="a4"/>
              <w:spacing w:before="0" w:beforeAutospacing="0" w:after="0" w:afterAutospacing="0" w:line="360" w:lineRule="auto"/>
              <w:jc w:val="center"/>
              <w:textAlignment w:val="baseline"/>
              <w:rPr>
                <w:b/>
              </w:rPr>
            </w:pPr>
            <w:r>
              <w:rPr>
                <w:b/>
              </w:rPr>
              <w:t>Сентябрь-Октябрь</w:t>
            </w:r>
          </w:p>
        </w:tc>
      </w:tr>
      <w:tr w:rsidR="00C85CEE" w14:paraId="46CB266E" w14:textId="77777777" w:rsidTr="00C85CEE">
        <w:tc>
          <w:tcPr>
            <w:tcW w:w="8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F6071" w14:textId="77777777" w:rsidR="00C85CEE" w:rsidRDefault="00C85CEE">
            <w:pPr>
              <w:pStyle w:val="a4"/>
              <w:numPr>
                <w:ilvl w:val="0"/>
                <w:numId w:val="14"/>
              </w:numPr>
              <w:spacing w:before="0" w:beforeAutospacing="0" w:after="0" w:afterAutospacing="0" w:line="360" w:lineRule="auto"/>
              <w:textAlignment w:val="baseline"/>
              <w:rPr>
                <w:color w:val="000000" w:themeColor="text1"/>
              </w:rPr>
            </w:pPr>
            <w:r>
              <w:rPr>
                <w:color w:val="000000" w:themeColor="text1"/>
              </w:rPr>
              <w:t>«Правила пожарной безопасности»</w:t>
            </w:r>
          </w:p>
          <w:p w14:paraId="5BD3A84A" w14:textId="77777777" w:rsidR="00C85CEE" w:rsidRDefault="00C85CEE">
            <w:pPr>
              <w:pStyle w:val="a4"/>
              <w:numPr>
                <w:ilvl w:val="0"/>
                <w:numId w:val="14"/>
              </w:numPr>
              <w:spacing w:before="0" w:beforeAutospacing="0" w:after="0" w:afterAutospacing="0" w:line="360" w:lineRule="auto"/>
              <w:textAlignment w:val="baseline"/>
              <w:rPr>
                <w:color w:val="000000" w:themeColor="text1"/>
              </w:rPr>
            </w:pPr>
            <w:r>
              <w:rPr>
                <w:color w:val="000000" w:themeColor="text1"/>
              </w:rPr>
              <w:t>«День Матери»</w:t>
            </w:r>
          </w:p>
          <w:p w14:paraId="61EC0588" w14:textId="77777777" w:rsidR="00C85CEE" w:rsidRDefault="00C85CEE">
            <w:pPr>
              <w:pStyle w:val="a4"/>
              <w:numPr>
                <w:ilvl w:val="0"/>
                <w:numId w:val="14"/>
              </w:numPr>
              <w:spacing w:before="0" w:beforeAutospacing="0" w:after="0" w:afterAutospacing="0" w:line="360" w:lineRule="auto"/>
              <w:textAlignment w:val="baseline"/>
              <w:rPr>
                <w:color w:val="000000" w:themeColor="text1"/>
              </w:rPr>
            </w:pPr>
            <w:r>
              <w:t>«Как противостоять простудным заболеваниям?»</w:t>
            </w:r>
            <w:r>
              <w:rPr>
                <w:color w:val="000000" w:themeColor="text1"/>
              </w:rPr>
              <w:t xml:space="preserve"> </w:t>
            </w: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D2CC4" w14:textId="77777777" w:rsidR="00C85CEE" w:rsidRDefault="00C85CEE">
            <w:pPr>
              <w:pStyle w:val="a4"/>
              <w:spacing w:before="240" w:beforeAutospacing="0" w:after="0" w:afterAutospacing="0" w:line="360" w:lineRule="auto"/>
              <w:jc w:val="center"/>
              <w:textAlignment w:val="baseline"/>
              <w:rPr>
                <w:b/>
              </w:rPr>
            </w:pPr>
            <w:r>
              <w:rPr>
                <w:b/>
              </w:rPr>
              <w:t>Ноябрь</w:t>
            </w:r>
          </w:p>
        </w:tc>
      </w:tr>
      <w:tr w:rsidR="00C85CEE" w14:paraId="4945689B" w14:textId="77777777" w:rsidTr="00C85CEE">
        <w:tc>
          <w:tcPr>
            <w:tcW w:w="8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E31E2" w14:textId="77777777" w:rsidR="00C85CEE" w:rsidRDefault="00C85CEE">
            <w:pPr>
              <w:pStyle w:val="a4"/>
              <w:numPr>
                <w:ilvl w:val="0"/>
                <w:numId w:val="16"/>
              </w:numPr>
              <w:spacing w:before="0" w:beforeAutospacing="0" w:after="0" w:afterAutospacing="0" w:line="360" w:lineRule="auto"/>
              <w:textAlignment w:val="baseline"/>
            </w:pPr>
            <w:r>
              <w:t xml:space="preserve"> «Зимушка-зима» </w:t>
            </w:r>
          </w:p>
          <w:p w14:paraId="3C1CA8D5" w14:textId="77777777" w:rsidR="00C85CEE" w:rsidRDefault="00C85CEE">
            <w:pPr>
              <w:pStyle w:val="a4"/>
              <w:numPr>
                <w:ilvl w:val="0"/>
                <w:numId w:val="16"/>
              </w:numPr>
              <w:spacing w:before="0" w:beforeAutospacing="0" w:after="0" w:afterAutospacing="0" w:line="360" w:lineRule="auto"/>
              <w:textAlignment w:val="baseline"/>
            </w:pPr>
            <w:r>
              <w:t>«Одежда в разные сезоны»</w:t>
            </w:r>
          </w:p>
          <w:p w14:paraId="3285C56D" w14:textId="77777777" w:rsidR="00C85CEE" w:rsidRDefault="00C85CEE">
            <w:pPr>
              <w:pStyle w:val="a4"/>
              <w:numPr>
                <w:ilvl w:val="0"/>
                <w:numId w:val="16"/>
              </w:numPr>
              <w:spacing w:before="0" w:beforeAutospacing="0" w:after="0" w:afterAutospacing="0" w:line="360" w:lineRule="auto"/>
              <w:textAlignment w:val="baseline"/>
            </w:pPr>
            <w:r>
              <w:rPr>
                <w:color w:val="000000" w:themeColor="text1"/>
              </w:rPr>
              <w:t>«Профилактика гриппа»</w:t>
            </w: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3BC77" w14:textId="77777777" w:rsidR="00C85CEE" w:rsidRDefault="00C85CEE">
            <w:pPr>
              <w:pStyle w:val="a4"/>
              <w:spacing w:before="0" w:beforeAutospacing="0" w:after="0" w:afterAutospacing="0" w:line="360" w:lineRule="auto"/>
              <w:textAlignment w:val="baseline"/>
              <w:rPr>
                <w:b/>
              </w:rPr>
            </w:pPr>
          </w:p>
          <w:p w14:paraId="31920137" w14:textId="77777777" w:rsidR="00C85CEE" w:rsidRDefault="00C85CEE">
            <w:pPr>
              <w:pStyle w:val="a4"/>
              <w:spacing w:before="0" w:beforeAutospacing="0" w:after="0" w:afterAutospacing="0" w:line="360" w:lineRule="auto"/>
              <w:jc w:val="center"/>
              <w:textAlignment w:val="baseline"/>
              <w:rPr>
                <w:b/>
              </w:rPr>
            </w:pPr>
            <w:r>
              <w:rPr>
                <w:b/>
              </w:rPr>
              <w:t>Декабрь</w:t>
            </w:r>
          </w:p>
        </w:tc>
      </w:tr>
      <w:tr w:rsidR="00C85CEE" w14:paraId="5EE00AFF" w14:textId="77777777" w:rsidTr="00C85CEE">
        <w:tc>
          <w:tcPr>
            <w:tcW w:w="8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AE30B" w14:textId="77777777" w:rsidR="00C85CEE" w:rsidRDefault="00C85CEE">
            <w:pPr>
              <w:pStyle w:val="a4"/>
              <w:numPr>
                <w:ilvl w:val="0"/>
                <w:numId w:val="16"/>
              </w:numPr>
              <w:spacing w:before="0" w:beforeAutospacing="0" w:after="0" w:afterAutospacing="0" w:line="360" w:lineRule="auto"/>
              <w:textAlignment w:val="baseline"/>
            </w:pPr>
            <w:r>
              <w:t>«Правила дорожного движения»</w:t>
            </w:r>
          </w:p>
          <w:p w14:paraId="3074E394" w14:textId="77777777" w:rsidR="00C85CEE" w:rsidRDefault="00C85CEE">
            <w:pPr>
              <w:pStyle w:val="a4"/>
              <w:numPr>
                <w:ilvl w:val="0"/>
                <w:numId w:val="16"/>
              </w:numPr>
              <w:spacing w:before="0" w:beforeAutospacing="0" w:after="0" w:afterAutospacing="0" w:line="360" w:lineRule="auto"/>
              <w:textAlignment w:val="baseline"/>
            </w:pPr>
            <w:r>
              <w:t>«Играйте вместе с детьми – это улучшает взаимоотношения»</w:t>
            </w: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B82A7" w14:textId="77777777" w:rsidR="00C85CEE" w:rsidRDefault="00C85CEE">
            <w:pPr>
              <w:pStyle w:val="a4"/>
              <w:spacing w:before="0" w:beforeAutospacing="0" w:after="0" w:afterAutospacing="0" w:line="360" w:lineRule="auto"/>
              <w:jc w:val="center"/>
              <w:textAlignment w:val="baseline"/>
              <w:rPr>
                <w:b/>
              </w:rPr>
            </w:pPr>
            <w:r>
              <w:rPr>
                <w:b/>
              </w:rPr>
              <w:t>Январь</w:t>
            </w:r>
          </w:p>
        </w:tc>
      </w:tr>
      <w:tr w:rsidR="00C85CEE" w14:paraId="4B4848DC" w14:textId="77777777" w:rsidTr="00C85CEE">
        <w:trPr>
          <w:trHeight w:val="405"/>
        </w:trPr>
        <w:tc>
          <w:tcPr>
            <w:tcW w:w="8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2B9AB" w14:textId="77777777" w:rsidR="00C85CEE" w:rsidRDefault="00C85CEE">
            <w:pPr>
              <w:pStyle w:val="a4"/>
              <w:numPr>
                <w:ilvl w:val="0"/>
                <w:numId w:val="18"/>
              </w:numPr>
              <w:spacing w:before="0" w:beforeAutospacing="0" w:after="0" w:afterAutospacing="0" w:line="360" w:lineRule="auto"/>
              <w:textAlignment w:val="baseline"/>
            </w:pPr>
            <w:r>
              <w:t>«Правила здорового режима в семье»</w:t>
            </w:r>
          </w:p>
          <w:p w14:paraId="6D69B793" w14:textId="77777777" w:rsidR="00C85CEE" w:rsidRDefault="00C85CEE">
            <w:pPr>
              <w:pStyle w:val="a4"/>
              <w:numPr>
                <w:ilvl w:val="0"/>
                <w:numId w:val="20"/>
              </w:numPr>
              <w:spacing w:before="0" w:beforeAutospacing="0" w:after="0" w:afterAutospacing="0" w:line="360" w:lineRule="auto"/>
              <w:textAlignment w:val="baseline"/>
            </w:pPr>
            <w:r>
              <w:t>«Психологические особенности воспитания детей 6-7лет</w:t>
            </w:r>
          </w:p>
          <w:p w14:paraId="0BB4762C" w14:textId="77777777" w:rsidR="00C85CEE" w:rsidRDefault="00C85CEE">
            <w:pPr>
              <w:pStyle w:val="a4"/>
              <w:numPr>
                <w:ilvl w:val="0"/>
                <w:numId w:val="20"/>
              </w:numPr>
              <w:spacing w:before="0" w:beforeAutospacing="0" w:after="0" w:afterAutospacing="0" w:line="360" w:lineRule="auto"/>
              <w:textAlignment w:val="baseline"/>
            </w:pPr>
            <w:r>
              <w:t>«День защитника Отечества»</w:t>
            </w: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61B87" w14:textId="77777777" w:rsidR="00C85CEE" w:rsidRDefault="00C85CEE">
            <w:pPr>
              <w:pStyle w:val="a4"/>
              <w:spacing w:before="0" w:beforeAutospacing="0" w:after="0" w:afterAutospacing="0" w:line="360" w:lineRule="auto"/>
              <w:textAlignment w:val="baseline"/>
              <w:rPr>
                <w:b/>
              </w:rPr>
            </w:pPr>
          </w:p>
          <w:p w14:paraId="41FABD98" w14:textId="77777777" w:rsidR="00C85CEE" w:rsidRDefault="00C85CEE">
            <w:pPr>
              <w:pStyle w:val="a4"/>
              <w:spacing w:before="0" w:beforeAutospacing="0" w:after="0" w:afterAutospacing="0" w:line="360" w:lineRule="auto"/>
              <w:jc w:val="center"/>
              <w:textAlignment w:val="baseline"/>
              <w:rPr>
                <w:b/>
              </w:rPr>
            </w:pPr>
            <w:r>
              <w:rPr>
                <w:b/>
              </w:rPr>
              <w:t>Февраль</w:t>
            </w:r>
          </w:p>
        </w:tc>
      </w:tr>
      <w:tr w:rsidR="00C85CEE" w14:paraId="2BF37706" w14:textId="77777777" w:rsidTr="00C85CEE">
        <w:tc>
          <w:tcPr>
            <w:tcW w:w="8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F531" w14:textId="77777777" w:rsidR="00C85CEE" w:rsidRDefault="00C85CEE">
            <w:pPr>
              <w:pStyle w:val="a4"/>
              <w:numPr>
                <w:ilvl w:val="0"/>
                <w:numId w:val="22"/>
              </w:numPr>
              <w:spacing w:before="0" w:beforeAutospacing="0" w:after="0" w:afterAutospacing="0" w:line="360" w:lineRule="auto"/>
              <w:textAlignment w:val="baseline"/>
            </w:pPr>
            <w:r>
              <w:t>«8 марта»</w:t>
            </w:r>
          </w:p>
          <w:p w14:paraId="780E2766" w14:textId="77777777" w:rsidR="00C85CEE" w:rsidRDefault="00C85CEE">
            <w:pPr>
              <w:pStyle w:val="a4"/>
              <w:numPr>
                <w:ilvl w:val="0"/>
                <w:numId w:val="22"/>
              </w:numPr>
              <w:spacing w:before="0" w:beforeAutospacing="0" w:after="0" w:afterAutospacing="0" w:line="360" w:lineRule="auto"/>
              <w:textAlignment w:val="baseline"/>
            </w:pPr>
            <w:r>
              <w:t>«</w:t>
            </w:r>
            <w:proofErr w:type="spellStart"/>
            <w:r>
              <w:t>Масленница</w:t>
            </w:r>
            <w:proofErr w:type="spellEnd"/>
            <w:r>
              <w:t>»</w:t>
            </w:r>
          </w:p>
          <w:p w14:paraId="520A62A6" w14:textId="77777777" w:rsidR="00C85CEE" w:rsidRDefault="00C85CEE">
            <w:pPr>
              <w:pStyle w:val="a4"/>
              <w:numPr>
                <w:ilvl w:val="0"/>
                <w:numId w:val="22"/>
              </w:numPr>
              <w:spacing w:before="0" w:beforeAutospacing="0" w:after="0" w:afterAutospacing="0" w:line="360" w:lineRule="auto"/>
              <w:textAlignment w:val="baseline"/>
            </w:pPr>
            <w:r>
              <w:t>«Народные промыслы»</w:t>
            </w:r>
          </w:p>
          <w:p w14:paraId="7377580A" w14:textId="77777777" w:rsidR="00C85CEE" w:rsidRDefault="00C85CEE">
            <w:pPr>
              <w:pStyle w:val="a4"/>
              <w:numPr>
                <w:ilvl w:val="0"/>
                <w:numId w:val="22"/>
              </w:numPr>
              <w:spacing w:before="0" w:beforeAutospacing="0" w:after="0" w:afterAutospacing="0" w:line="360" w:lineRule="auto"/>
              <w:textAlignment w:val="baseline"/>
            </w:pPr>
            <w:r>
              <w:t>«Развитие творческих способностей ребенка»</w:t>
            </w:r>
          </w:p>
          <w:p w14:paraId="44795A63" w14:textId="77777777" w:rsidR="00C85CEE" w:rsidRDefault="00C85CEE">
            <w:pPr>
              <w:pStyle w:val="a4"/>
              <w:numPr>
                <w:ilvl w:val="0"/>
                <w:numId w:val="24"/>
              </w:numPr>
              <w:spacing w:before="0" w:beforeAutospacing="0" w:after="0" w:afterAutospacing="0" w:line="360" w:lineRule="auto"/>
              <w:textAlignment w:val="baseline"/>
            </w:pPr>
            <w:r>
              <w:t>«Воспитываем добротой»</w:t>
            </w: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D7163" w14:textId="77777777" w:rsidR="00C85CEE" w:rsidRDefault="00C85CEE">
            <w:pPr>
              <w:pStyle w:val="a4"/>
              <w:spacing w:before="0" w:beforeAutospacing="0" w:after="0" w:afterAutospacing="0" w:line="360" w:lineRule="auto"/>
              <w:jc w:val="center"/>
              <w:textAlignment w:val="baseline"/>
              <w:rPr>
                <w:b/>
              </w:rPr>
            </w:pPr>
          </w:p>
          <w:p w14:paraId="1343D29C" w14:textId="77777777" w:rsidR="00C85CEE" w:rsidRDefault="00C85CEE">
            <w:pPr>
              <w:pStyle w:val="a4"/>
              <w:spacing w:before="0" w:beforeAutospacing="0" w:after="0" w:afterAutospacing="0" w:line="360" w:lineRule="auto"/>
              <w:jc w:val="center"/>
              <w:textAlignment w:val="baseline"/>
              <w:rPr>
                <w:b/>
              </w:rPr>
            </w:pPr>
            <w:r>
              <w:rPr>
                <w:b/>
              </w:rPr>
              <w:t>Март</w:t>
            </w:r>
          </w:p>
        </w:tc>
      </w:tr>
      <w:tr w:rsidR="00C85CEE" w14:paraId="7E922CC0" w14:textId="77777777" w:rsidTr="00C85CEE">
        <w:tc>
          <w:tcPr>
            <w:tcW w:w="8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9FE8B" w14:textId="77777777" w:rsidR="00C85CEE" w:rsidRDefault="00C85CEE">
            <w:pPr>
              <w:pStyle w:val="a4"/>
              <w:numPr>
                <w:ilvl w:val="0"/>
                <w:numId w:val="26"/>
              </w:numPr>
              <w:spacing w:before="0" w:beforeAutospacing="0" w:after="0" w:afterAutospacing="0" w:line="360" w:lineRule="auto"/>
              <w:textAlignment w:val="baseline"/>
            </w:pPr>
            <w:r>
              <w:t>«День смеха»</w:t>
            </w:r>
          </w:p>
          <w:p w14:paraId="0416DA6A" w14:textId="77777777" w:rsidR="00C85CEE" w:rsidRDefault="00C85CEE">
            <w:pPr>
              <w:pStyle w:val="a4"/>
              <w:numPr>
                <w:ilvl w:val="0"/>
                <w:numId w:val="26"/>
              </w:numPr>
              <w:spacing w:before="0" w:beforeAutospacing="0" w:after="0" w:afterAutospacing="0" w:line="360" w:lineRule="auto"/>
              <w:textAlignment w:val="baseline"/>
            </w:pPr>
            <w:r>
              <w:t>День космонавтики»</w:t>
            </w:r>
          </w:p>
          <w:p w14:paraId="7BC5C5A8" w14:textId="77777777" w:rsidR="00C85CEE" w:rsidRDefault="00C85CEE">
            <w:pPr>
              <w:pStyle w:val="a4"/>
              <w:numPr>
                <w:ilvl w:val="0"/>
                <w:numId w:val="26"/>
              </w:numPr>
              <w:spacing w:before="0" w:beforeAutospacing="0" w:after="0" w:afterAutospacing="0" w:line="360" w:lineRule="auto"/>
              <w:textAlignment w:val="baseline"/>
            </w:pPr>
            <w:r>
              <w:t>«Огонь –наш друг, огонь –враг»</w:t>
            </w: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CC43A" w14:textId="77777777" w:rsidR="00C85CEE" w:rsidRDefault="00C85CEE">
            <w:pPr>
              <w:pStyle w:val="a4"/>
              <w:spacing w:before="0" w:beforeAutospacing="0" w:after="0" w:afterAutospacing="0" w:line="360" w:lineRule="auto"/>
              <w:ind w:left="720"/>
              <w:textAlignment w:val="baseline"/>
              <w:rPr>
                <w:b/>
              </w:rPr>
            </w:pPr>
          </w:p>
          <w:p w14:paraId="4F40CB32" w14:textId="77777777" w:rsidR="00C85CEE" w:rsidRDefault="00C85CEE">
            <w:pPr>
              <w:pStyle w:val="a4"/>
              <w:spacing w:before="0" w:beforeAutospacing="0" w:after="0" w:afterAutospacing="0" w:line="360" w:lineRule="auto"/>
              <w:ind w:left="360"/>
              <w:jc w:val="center"/>
              <w:textAlignment w:val="baseline"/>
              <w:rPr>
                <w:b/>
              </w:rPr>
            </w:pPr>
            <w:r>
              <w:rPr>
                <w:b/>
              </w:rPr>
              <w:t>Апрель</w:t>
            </w:r>
          </w:p>
          <w:p w14:paraId="03C02D30" w14:textId="77777777" w:rsidR="00C85CEE" w:rsidRDefault="00C85CEE">
            <w:pPr>
              <w:pStyle w:val="a4"/>
              <w:spacing w:before="0" w:beforeAutospacing="0" w:after="0" w:afterAutospacing="0" w:line="360" w:lineRule="auto"/>
              <w:jc w:val="center"/>
              <w:textAlignment w:val="baseline"/>
              <w:rPr>
                <w:b/>
              </w:rPr>
            </w:pPr>
          </w:p>
        </w:tc>
      </w:tr>
      <w:tr w:rsidR="00C85CEE" w14:paraId="6A0C283E" w14:textId="77777777" w:rsidTr="00C85CEE">
        <w:trPr>
          <w:trHeight w:val="2004"/>
        </w:trPr>
        <w:tc>
          <w:tcPr>
            <w:tcW w:w="8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BC94C" w14:textId="77777777" w:rsidR="00C85CEE" w:rsidRDefault="00C85CEE">
            <w:pPr>
              <w:pStyle w:val="a4"/>
              <w:numPr>
                <w:ilvl w:val="0"/>
                <w:numId w:val="28"/>
              </w:numPr>
              <w:spacing w:before="0" w:beforeAutospacing="0" w:after="0" w:afterAutospacing="0" w:line="360" w:lineRule="auto"/>
              <w:textAlignment w:val="baseline"/>
            </w:pPr>
            <w:r>
              <w:lastRenderedPageBreak/>
              <w:t>«Готов ли ребёнок к школе?»</w:t>
            </w:r>
          </w:p>
          <w:p w14:paraId="4CF632B7" w14:textId="77777777" w:rsidR="00C85CEE" w:rsidRDefault="00C85CEE">
            <w:pPr>
              <w:pStyle w:val="a4"/>
              <w:numPr>
                <w:ilvl w:val="0"/>
                <w:numId w:val="28"/>
              </w:numPr>
              <w:spacing w:before="0" w:beforeAutospacing="0" w:after="0" w:afterAutospacing="0" w:line="360" w:lineRule="auto"/>
              <w:textAlignment w:val="baseline"/>
            </w:pPr>
            <w:r>
              <w:t>«Компоненты здорового образа жизни».</w:t>
            </w:r>
          </w:p>
          <w:p w14:paraId="1C04629C" w14:textId="77777777" w:rsidR="00C85CEE" w:rsidRDefault="00C85CEE">
            <w:pPr>
              <w:pStyle w:val="a4"/>
              <w:numPr>
                <w:ilvl w:val="0"/>
                <w:numId w:val="28"/>
              </w:numPr>
              <w:spacing w:before="0" w:beforeAutospacing="0" w:after="0" w:afterAutospacing="0" w:line="360" w:lineRule="auto"/>
              <w:textAlignment w:val="baseline"/>
            </w:pPr>
            <w:r>
              <w:t>«Как помочь ребенку преодолеть страх перед школой?»</w:t>
            </w: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7C320" w14:textId="77777777" w:rsidR="00C85CEE" w:rsidRDefault="00C85CEE">
            <w:pPr>
              <w:pStyle w:val="a4"/>
              <w:spacing w:before="0" w:beforeAutospacing="0" w:after="0" w:afterAutospacing="0" w:line="360" w:lineRule="auto"/>
              <w:textAlignment w:val="baseline"/>
              <w:rPr>
                <w:b/>
              </w:rPr>
            </w:pPr>
          </w:p>
          <w:p w14:paraId="2F159544" w14:textId="77777777" w:rsidR="00C85CEE" w:rsidRDefault="00C85CEE">
            <w:pPr>
              <w:pStyle w:val="a4"/>
              <w:spacing w:before="0" w:beforeAutospacing="0" w:after="0" w:afterAutospacing="0" w:line="360" w:lineRule="auto"/>
              <w:jc w:val="center"/>
              <w:textAlignment w:val="baseline"/>
              <w:rPr>
                <w:b/>
              </w:rPr>
            </w:pPr>
            <w:r>
              <w:rPr>
                <w:b/>
              </w:rPr>
              <w:t>Май</w:t>
            </w:r>
          </w:p>
        </w:tc>
      </w:tr>
    </w:tbl>
    <w:p w14:paraId="6F70CADB" w14:textId="77777777" w:rsidR="00C85CEE" w:rsidRDefault="00C85CEE" w:rsidP="00C85CEE">
      <w:pPr>
        <w:spacing w:line="240" w:lineRule="auto"/>
        <w:jc w:val="both"/>
        <w:rPr>
          <w:rFonts w:ascii="Times New Roman" w:hAnsi="Times New Roman" w:cs="Times New Roman"/>
          <w:sz w:val="24"/>
          <w:szCs w:val="24"/>
        </w:rPr>
      </w:pPr>
    </w:p>
    <w:p w14:paraId="552328D2" w14:textId="77777777" w:rsidR="00C85CEE" w:rsidRDefault="00C85CEE" w:rsidP="00C85CEE">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месяц семьи принимают участие в Волонтёрском движении «Спешите делать добро» - МКИЦ </w:t>
      </w:r>
      <w:proofErr w:type="spellStart"/>
      <w:r>
        <w:rPr>
          <w:rFonts w:ascii="Times New Roman" w:hAnsi="Times New Roman" w:cs="Times New Roman"/>
          <w:sz w:val="24"/>
          <w:szCs w:val="24"/>
        </w:rPr>
        <w:t>Камышловский</w:t>
      </w:r>
      <w:proofErr w:type="spellEnd"/>
      <w:r>
        <w:rPr>
          <w:rFonts w:ascii="Times New Roman" w:hAnsi="Times New Roman" w:cs="Times New Roman"/>
          <w:sz w:val="24"/>
          <w:szCs w:val="24"/>
        </w:rPr>
        <w:t xml:space="preserve"> район. Приносят в детский сад макулатуру, пластиковые бутылки, вещи и игрушки.</w:t>
      </w:r>
    </w:p>
    <w:p w14:paraId="40E1E478" w14:textId="77777777" w:rsidR="00C85CEE" w:rsidRDefault="00C85CEE" w:rsidP="00C85CEE">
      <w:pPr>
        <w:spacing w:after="0" w:line="240" w:lineRule="auto"/>
        <w:jc w:val="center"/>
        <w:rPr>
          <w:rFonts w:ascii="Times New Roman" w:eastAsia="Times New Roman" w:hAnsi="Times New Roman" w:cs="Times New Roman"/>
          <w:b/>
          <w:bC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Вывод о проделанной работе</w:t>
      </w:r>
    </w:p>
    <w:p w14:paraId="3506A3D0" w14:textId="77777777" w:rsidR="00C85CEE" w:rsidRDefault="00C85CEE" w:rsidP="00C85CEE">
      <w:pPr>
        <w:spacing w:line="240" w:lineRule="auto"/>
        <w:ind w:right="-284" w:firstLine="567"/>
        <w:rPr>
          <w:rFonts w:ascii="Times New Roman" w:hAnsi="Times New Roman" w:cs="Times New Roman"/>
          <w:sz w:val="24"/>
          <w:szCs w:val="24"/>
        </w:rPr>
      </w:pPr>
      <w:r>
        <w:rPr>
          <w:rFonts w:ascii="Times New Roman" w:hAnsi="Times New Roman" w:cs="Times New Roman"/>
          <w:sz w:val="24"/>
          <w:szCs w:val="24"/>
        </w:rPr>
        <w:t>Анализ результатов диагностики показывает стабильную динамику развития детей по всем образовательным областям. Показатели реализации образовательной программы у детей подготовительной к школе группы сформированы.</w:t>
      </w:r>
    </w:p>
    <w:p w14:paraId="5AC742B2" w14:textId="77777777" w:rsidR="00C85CEE" w:rsidRDefault="00C85CEE" w:rsidP="00C85CEE">
      <w:pPr>
        <w:spacing w:after="0" w:line="240" w:lineRule="auto"/>
        <w:jc w:val="both"/>
        <w:rPr>
          <w:rFonts w:ascii="Times New Roman" w:hAnsi="Times New Roman" w:cs="Times New Roman"/>
          <w:i/>
          <w:sz w:val="24"/>
          <w:szCs w:val="24"/>
        </w:rPr>
      </w:pPr>
    </w:p>
    <w:p w14:paraId="2AB3F538" w14:textId="77777777" w:rsidR="00197971" w:rsidRDefault="00197971"/>
    <w:sectPr w:rsidR="00197971" w:rsidSect="001348C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000CC" w14:textId="77777777" w:rsidR="00C30E0A" w:rsidRDefault="00C30E0A" w:rsidP="001348C5">
      <w:pPr>
        <w:spacing w:after="0" w:line="240" w:lineRule="auto"/>
      </w:pPr>
      <w:r>
        <w:separator/>
      </w:r>
    </w:p>
  </w:endnote>
  <w:endnote w:type="continuationSeparator" w:id="0">
    <w:p w14:paraId="522A963C" w14:textId="77777777" w:rsidR="00C30E0A" w:rsidRDefault="00C30E0A" w:rsidP="0013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j-ea">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129607"/>
      <w:docPartObj>
        <w:docPartGallery w:val="Page Numbers (Bottom of Page)"/>
        <w:docPartUnique/>
      </w:docPartObj>
    </w:sdtPr>
    <w:sdtContent>
      <w:p w14:paraId="06382F5E" w14:textId="5AB3E13C" w:rsidR="001348C5" w:rsidRDefault="001348C5">
        <w:pPr>
          <w:pStyle w:val="aa"/>
          <w:jc w:val="right"/>
        </w:pPr>
        <w:r>
          <w:fldChar w:fldCharType="begin"/>
        </w:r>
        <w:r>
          <w:instrText>PAGE   \* MERGEFORMAT</w:instrText>
        </w:r>
        <w:r>
          <w:fldChar w:fldCharType="separate"/>
        </w:r>
        <w:r>
          <w:t>2</w:t>
        </w:r>
        <w:r>
          <w:fldChar w:fldCharType="end"/>
        </w:r>
      </w:p>
    </w:sdtContent>
  </w:sdt>
  <w:p w14:paraId="1B6A7A82" w14:textId="77777777" w:rsidR="001348C5" w:rsidRDefault="001348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32651" w14:textId="77777777" w:rsidR="00C30E0A" w:rsidRDefault="00C30E0A" w:rsidP="001348C5">
      <w:pPr>
        <w:spacing w:after="0" w:line="240" w:lineRule="auto"/>
      </w:pPr>
      <w:r>
        <w:separator/>
      </w:r>
    </w:p>
  </w:footnote>
  <w:footnote w:type="continuationSeparator" w:id="0">
    <w:p w14:paraId="781E77BF" w14:textId="77777777" w:rsidR="00C30E0A" w:rsidRDefault="00C30E0A" w:rsidP="00134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FB7"/>
    <w:multiLevelType w:val="hybridMultilevel"/>
    <w:tmpl w:val="2D02EB4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FA1D8D"/>
    <w:multiLevelType w:val="hybridMultilevel"/>
    <w:tmpl w:val="D0DE8D2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DC373D6"/>
    <w:multiLevelType w:val="hybridMultilevel"/>
    <w:tmpl w:val="2E8658A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35D6F7F"/>
    <w:multiLevelType w:val="hybridMultilevel"/>
    <w:tmpl w:val="7B56F75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BA648EE"/>
    <w:multiLevelType w:val="hybridMultilevel"/>
    <w:tmpl w:val="5092816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B0919E7"/>
    <w:multiLevelType w:val="hybridMultilevel"/>
    <w:tmpl w:val="09405A0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457C74E2"/>
    <w:multiLevelType w:val="hybridMultilevel"/>
    <w:tmpl w:val="BEA8AB8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5C42EF9"/>
    <w:multiLevelType w:val="multilevel"/>
    <w:tmpl w:val="7AB4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968E8"/>
    <w:multiLevelType w:val="hybridMultilevel"/>
    <w:tmpl w:val="53A453AC"/>
    <w:lvl w:ilvl="0" w:tplc="0419000D">
      <w:start w:val="1"/>
      <w:numFmt w:val="bullet"/>
      <w:lvlText w:val=""/>
      <w:lvlJc w:val="left"/>
      <w:pPr>
        <w:ind w:left="1989" w:hanging="360"/>
      </w:pPr>
      <w:rPr>
        <w:rFonts w:ascii="Wingdings" w:hAnsi="Wingdings" w:hint="default"/>
      </w:rPr>
    </w:lvl>
    <w:lvl w:ilvl="1" w:tplc="04190003">
      <w:start w:val="1"/>
      <w:numFmt w:val="bullet"/>
      <w:lvlText w:val="o"/>
      <w:lvlJc w:val="left"/>
      <w:pPr>
        <w:ind w:left="2709" w:hanging="360"/>
      </w:pPr>
      <w:rPr>
        <w:rFonts w:ascii="Courier New" w:hAnsi="Courier New" w:cs="Courier New" w:hint="default"/>
      </w:rPr>
    </w:lvl>
    <w:lvl w:ilvl="2" w:tplc="04190005">
      <w:start w:val="1"/>
      <w:numFmt w:val="bullet"/>
      <w:lvlText w:val=""/>
      <w:lvlJc w:val="left"/>
      <w:pPr>
        <w:ind w:left="3429" w:hanging="360"/>
      </w:pPr>
      <w:rPr>
        <w:rFonts w:ascii="Wingdings" w:hAnsi="Wingdings" w:hint="default"/>
      </w:rPr>
    </w:lvl>
    <w:lvl w:ilvl="3" w:tplc="04190001">
      <w:start w:val="1"/>
      <w:numFmt w:val="bullet"/>
      <w:lvlText w:val=""/>
      <w:lvlJc w:val="left"/>
      <w:pPr>
        <w:ind w:left="4149" w:hanging="360"/>
      </w:pPr>
      <w:rPr>
        <w:rFonts w:ascii="Symbol" w:hAnsi="Symbol" w:hint="default"/>
      </w:rPr>
    </w:lvl>
    <w:lvl w:ilvl="4" w:tplc="04190003">
      <w:start w:val="1"/>
      <w:numFmt w:val="bullet"/>
      <w:lvlText w:val="o"/>
      <w:lvlJc w:val="left"/>
      <w:pPr>
        <w:ind w:left="4869" w:hanging="360"/>
      </w:pPr>
      <w:rPr>
        <w:rFonts w:ascii="Courier New" w:hAnsi="Courier New" w:cs="Courier New" w:hint="default"/>
      </w:rPr>
    </w:lvl>
    <w:lvl w:ilvl="5" w:tplc="04190005">
      <w:start w:val="1"/>
      <w:numFmt w:val="bullet"/>
      <w:lvlText w:val=""/>
      <w:lvlJc w:val="left"/>
      <w:pPr>
        <w:ind w:left="5589" w:hanging="360"/>
      </w:pPr>
      <w:rPr>
        <w:rFonts w:ascii="Wingdings" w:hAnsi="Wingdings" w:hint="default"/>
      </w:rPr>
    </w:lvl>
    <w:lvl w:ilvl="6" w:tplc="04190001">
      <w:start w:val="1"/>
      <w:numFmt w:val="bullet"/>
      <w:lvlText w:val=""/>
      <w:lvlJc w:val="left"/>
      <w:pPr>
        <w:ind w:left="6309" w:hanging="360"/>
      </w:pPr>
      <w:rPr>
        <w:rFonts w:ascii="Symbol" w:hAnsi="Symbol" w:hint="default"/>
      </w:rPr>
    </w:lvl>
    <w:lvl w:ilvl="7" w:tplc="04190003">
      <w:start w:val="1"/>
      <w:numFmt w:val="bullet"/>
      <w:lvlText w:val="o"/>
      <w:lvlJc w:val="left"/>
      <w:pPr>
        <w:ind w:left="7029" w:hanging="360"/>
      </w:pPr>
      <w:rPr>
        <w:rFonts w:ascii="Courier New" w:hAnsi="Courier New" w:cs="Courier New" w:hint="default"/>
      </w:rPr>
    </w:lvl>
    <w:lvl w:ilvl="8" w:tplc="04190005">
      <w:start w:val="1"/>
      <w:numFmt w:val="bullet"/>
      <w:lvlText w:val=""/>
      <w:lvlJc w:val="left"/>
      <w:pPr>
        <w:ind w:left="7749" w:hanging="360"/>
      </w:pPr>
      <w:rPr>
        <w:rFonts w:ascii="Wingdings" w:hAnsi="Wingdings" w:hint="default"/>
      </w:rPr>
    </w:lvl>
  </w:abstractNum>
  <w:abstractNum w:abstractNumId="9" w15:restartNumberingAfterBreak="0">
    <w:nsid w:val="5EFE13B0"/>
    <w:multiLevelType w:val="hybridMultilevel"/>
    <w:tmpl w:val="6016B1B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BDC2716"/>
    <w:multiLevelType w:val="hybridMultilevel"/>
    <w:tmpl w:val="4AD65A6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C875489"/>
    <w:multiLevelType w:val="hybridMultilevel"/>
    <w:tmpl w:val="A7E0AC5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D1E3BFF"/>
    <w:multiLevelType w:val="hybridMultilevel"/>
    <w:tmpl w:val="DE5855C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EE97F97"/>
    <w:multiLevelType w:val="hybridMultilevel"/>
    <w:tmpl w:val="5EDEE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1"/>
  </w:num>
  <w:num w:numId="6">
    <w:abstractNumId w:val="11"/>
  </w:num>
  <w:num w:numId="7">
    <w:abstractNumId w:val="8"/>
  </w:num>
  <w:num w:numId="8">
    <w:abstractNumId w:val="8"/>
  </w:num>
  <w:num w:numId="9">
    <w:abstractNumId w:val="7"/>
  </w:num>
  <w:num w:numId="10">
    <w:abstractNumId w:val="7"/>
  </w:num>
  <w:num w:numId="11">
    <w:abstractNumId w:val="9"/>
  </w:num>
  <w:num w:numId="12">
    <w:abstractNumId w:val="9"/>
  </w:num>
  <w:num w:numId="13">
    <w:abstractNumId w:val="2"/>
  </w:num>
  <w:num w:numId="14">
    <w:abstractNumId w:val="2"/>
  </w:num>
  <w:num w:numId="15">
    <w:abstractNumId w:val="4"/>
  </w:num>
  <w:num w:numId="16">
    <w:abstractNumId w:val="4"/>
  </w:num>
  <w:num w:numId="17">
    <w:abstractNumId w:val="10"/>
  </w:num>
  <w:num w:numId="18">
    <w:abstractNumId w:val="10"/>
  </w:num>
  <w:num w:numId="19">
    <w:abstractNumId w:val="6"/>
  </w:num>
  <w:num w:numId="20">
    <w:abstractNumId w:val="6"/>
  </w:num>
  <w:num w:numId="21">
    <w:abstractNumId w:val="1"/>
  </w:num>
  <w:num w:numId="22">
    <w:abstractNumId w:val="1"/>
  </w:num>
  <w:num w:numId="23">
    <w:abstractNumId w:val="12"/>
  </w:num>
  <w:num w:numId="24">
    <w:abstractNumId w:val="12"/>
  </w:num>
  <w:num w:numId="25">
    <w:abstractNumId w:val="3"/>
  </w:num>
  <w:num w:numId="26">
    <w:abstractNumId w:val="3"/>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DB"/>
    <w:rsid w:val="001348C5"/>
    <w:rsid w:val="00197971"/>
    <w:rsid w:val="002327DB"/>
    <w:rsid w:val="002F73DB"/>
    <w:rsid w:val="0036165B"/>
    <w:rsid w:val="00476F65"/>
    <w:rsid w:val="004B785E"/>
    <w:rsid w:val="00600CC2"/>
    <w:rsid w:val="006B5EE5"/>
    <w:rsid w:val="006C76F4"/>
    <w:rsid w:val="00712F62"/>
    <w:rsid w:val="00716B0D"/>
    <w:rsid w:val="00725864"/>
    <w:rsid w:val="007420D8"/>
    <w:rsid w:val="00986F83"/>
    <w:rsid w:val="009B5DFF"/>
    <w:rsid w:val="00A02D37"/>
    <w:rsid w:val="00BC07D8"/>
    <w:rsid w:val="00C110E6"/>
    <w:rsid w:val="00C30E0A"/>
    <w:rsid w:val="00C75150"/>
    <w:rsid w:val="00C85CEE"/>
    <w:rsid w:val="00D07827"/>
    <w:rsid w:val="00D242DB"/>
    <w:rsid w:val="00DF7237"/>
    <w:rsid w:val="00E759AE"/>
    <w:rsid w:val="00EB2C32"/>
    <w:rsid w:val="00F36140"/>
    <w:rsid w:val="00F721A0"/>
    <w:rsid w:val="00F7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A7E5"/>
  <w15:chartTrackingRefBased/>
  <w15:docId w15:val="{037610BC-55E8-4F80-8700-6073C308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CE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5CEE"/>
    <w:rPr>
      <w:color w:val="0000FF"/>
      <w:u w:val="single"/>
    </w:rPr>
  </w:style>
  <w:style w:type="paragraph" w:customStyle="1" w:styleId="msonormal0">
    <w:name w:val="msonormal"/>
    <w:basedOn w:val="a"/>
    <w:uiPriority w:val="99"/>
    <w:rsid w:val="00C85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85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примечания Знак"/>
    <w:basedOn w:val="a0"/>
    <w:link w:val="a6"/>
    <w:uiPriority w:val="99"/>
    <w:semiHidden/>
    <w:rsid w:val="00C85CEE"/>
    <w:rPr>
      <w:sz w:val="20"/>
      <w:szCs w:val="20"/>
    </w:rPr>
  </w:style>
  <w:style w:type="paragraph" w:styleId="a6">
    <w:name w:val="annotation text"/>
    <w:basedOn w:val="a"/>
    <w:link w:val="a5"/>
    <w:uiPriority w:val="99"/>
    <w:semiHidden/>
    <w:unhideWhenUsed/>
    <w:rsid w:val="00C85CEE"/>
    <w:pPr>
      <w:spacing w:line="240" w:lineRule="auto"/>
    </w:pPr>
    <w:rPr>
      <w:sz w:val="20"/>
      <w:szCs w:val="20"/>
    </w:rPr>
  </w:style>
  <w:style w:type="character" w:customStyle="1" w:styleId="a7">
    <w:name w:val="Верхний колонтитул Знак"/>
    <w:basedOn w:val="a0"/>
    <w:link w:val="a8"/>
    <w:uiPriority w:val="99"/>
    <w:rsid w:val="00C85CEE"/>
  </w:style>
  <w:style w:type="paragraph" w:styleId="a8">
    <w:name w:val="header"/>
    <w:basedOn w:val="a"/>
    <w:link w:val="a7"/>
    <w:uiPriority w:val="99"/>
    <w:unhideWhenUsed/>
    <w:rsid w:val="00C85CEE"/>
    <w:pPr>
      <w:tabs>
        <w:tab w:val="center" w:pos="4677"/>
        <w:tab w:val="right" w:pos="9355"/>
      </w:tabs>
      <w:spacing w:after="0" w:line="240" w:lineRule="auto"/>
    </w:pPr>
  </w:style>
  <w:style w:type="character" w:customStyle="1" w:styleId="a9">
    <w:name w:val="Нижний колонтитул Знак"/>
    <w:basedOn w:val="a0"/>
    <w:link w:val="aa"/>
    <w:uiPriority w:val="99"/>
    <w:rsid w:val="00C85CEE"/>
  </w:style>
  <w:style w:type="paragraph" w:styleId="aa">
    <w:name w:val="footer"/>
    <w:basedOn w:val="a"/>
    <w:link w:val="a9"/>
    <w:uiPriority w:val="99"/>
    <w:unhideWhenUsed/>
    <w:rsid w:val="00C85CEE"/>
    <w:pPr>
      <w:tabs>
        <w:tab w:val="center" w:pos="4677"/>
        <w:tab w:val="right" w:pos="9355"/>
      </w:tabs>
      <w:spacing w:after="0" w:line="240" w:lineRule="auto"/>
    </w:pPr>
  </w:style>
  <w:style w:type="character" w:customStyle="1" w:styleId="ab">
    <w:name w:val="Тема примечания Знак"/>
    <w:basedOn w:val="a5"/>
    <w:link w:val="ac"/>
    <w:uiPriority w:val="99"/>
    <w:semiHidden/>
    <w:rsid w:val="00C85CEE"/>
    <w:rPr>
      <w:b/>
      <w:bCs/>
      <w:sz w:val="20"/>
      <w:szCs w:val="20"/>
    </w:rPr>
  </w:style>
  <w:style w:type="paragraph" w:styleId="ac">
    <w:name w:val="annotation subject"/>
    <w:basedOn w:val="a6"/>
    <w:next w:val="a6"/>
    <w:link w:val="ab"/>
    <w:uiPriority w:val="99"/>
    <w:semiHidden/>
    <w:unhideWhenUsed/>
    <w:rsid w:val="00C85CEE"/>
    <w:rPr>
      <w:b/>
      <w:bCs/>
    </w:rPr>
  </w:style>
  <w:style w:type="character" w:customStyle="1" w:styleId="ad">
    <w:name w:val="Текст выноски Знак"/>
    <w:basedOn w:val="a0"/>
    <w:link w:val="ae"/>
    <w:uiPriority w:val="99"/>
    <w:semiHidden/>
    <w:rsid w:val="00C85CEE"/>
    <w:rPr>
      <w:rFonts w:ascii="Segoe UI" w:hAnsi="Segoe UI" w:cs="Segoe UI"/>
      <w:sz w:val="18"/>
      <w:szCs w:val="18"/>
    </w:rPr>
  </w:style>
  <w:style w:type="paragraph" w:styleId="ae">
    <w:name w:val="Balloon Text"/>
    <w:basedOn w:val="a"/>
    <w:link w:val="ad"/>
    <w:uiPriority w:val="99"/>
    <w:semiHidden/>
    <w:unhideWhenUsed/>
    <w:rsid w:val="00C85CEE"/>
    <w:pPr>
      <w:spacing w:after="0" w:line="240" w:lineRule="auto"/>
    </w:pPr>
    <w:rPr>
      <w:rFonts w:ascii="Segoe UI" w:hAnsi="Segoe UI" w:cs="Segoe UI"/>
      <w:sz w:val="18"/>
      <w:szCs w:val="18"/>
    </w:rPr>
  </w:style>
  <w:style w:type="paragraph" w:styleId="af">
    <w:name w:val="List Paragraph"/>
    <w:basedOn w:val="a"/>
    <w:uiPriority w:val="34"/>
    <w:qFormat/>
    <w:rsid w:val="00C85CEE"/>
    <w:pPr>
      <w:ind w:left="720"/>
      <w:contextualSpacing/>
    </w:pPr>
  </w:style>
  <w:style w:type="paragraph" w:customStyle="1" w:styleId="c3">
    <w:name w:val="c3"/>
    <w:basedOn w:val="a"/>
    <w:uiPriority w:val="99"/>
    <w:rsid w:val="00C85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C85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5CEE"/>
  </w:style>
  <w:style w:type="character" w:customStyle="1" w:styleId="c4">
    <w:name w:val="c4"/>
    <w:basedOn w:val="a0"/>
    <w:rsid w:val="00C85CEE"/>
  </w:style>
  <w:style w:type="character" w:customStyle="1" w:styleId="c8">
    <w:name w:val="c8"/>
    <w:basedOn w:val="a0"/>
    <w:rsid w:val="00C85CEE"/>
  </w:style>
  <w:style w:type="table" w:styleId="af0">
    <w:name w:val="Table Grid"/>
    <w:basedOn w:val="a1"/>
    <w:uiPriority w:val="39"/>
    <w:rsid w:val="00C85CEE"/>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uiPriority w:val="39"/>
    <w:rsid w:val="00C85C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39"/>
    <w:rsid w:val="0071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39"/>
    <w:rsid w:val="0071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8975">
      <w:bodyDiv w:val="1"/>
      <w:marLeft w:val="0"/>
      <w:marRight w:val="0"/>
      <w:marTop w:val="0"/>
      <w:marBottom w:val="0"/>
      <w:divBdr>
        <w:top w:val="none" w:sz="0" w:space="0" w:color="auto"/>
        <w:left w:val="none" w:sz="0" w:space="0" w:color="auto"/>
        <w:bottom w:val="none" w:sz="0" w:space="0" w:color="auto"/>
        <w:right w:val="none" w:sz="0" w:space="0" w:color="auto"/>
      </w:divBdr>
    </w:div>
    <w:div w:id="6886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karabanovochildrenshome.net/2570-plan-raboty-s-roditelyami-v-raznovozrastnoi-gruppe-let.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1055;&#1086;&#1083;&#1100;&#1079;&#1086;&#1074;&#1072;&#1090;&#1077;&#1083;&#1100;\Desktop\&#1044;&#1080;&#1072;&#1075;&#1085;&#1086;&#1089;&#1090;&#1080;&#1082;&#1072;%202021-2022%20&#8212;%20&#1082;&#1086;&#1087;&#1080;&#1103;\6-7%20&#1083;&#1077;&#109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ru-RU" sz="1800"/>
              <a:t>Посещаемость группы</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1</c:v>
                </c:pt>
              </c:strCache>
            </c:strRef>
          </c:tx>
          <c:dPt>
            <c:idx val="0"/>
            <c:bubble3D val="0"/>
            <c:spPr>
              <a:solidFill>
                <a:schemeClr val="accent1"/>
              </a:solidFill>
              <a:ln>
                <a:noFill/>
              </a:ln>
              <a:effectLst/>
            </c:spPr>
            <c:extLst>
              <c:ext xmlns:c16="http://schemas.microsoft.com/office/drawing/2014/chart" uri="{C3380CC4-5D6E-409C-BE32-E72D297353CC}">
                <c16:uniqueId val="{00000001-1F4F-4002-816E-6F812051D463}"/>
              </c:ext>
            </c:extLst>
          </c:dPt>
          <c:dPt>
            <c:idx val="1"/>
            <c:bubble3D val="0"/>
            <c:spPr>
              <a:solidFill>
                <a:schemeClr val="accent2"/>
              </a:solidFill>
              <a:ln>
                <a:noFill/>
              </a:ln>
              <a:effectLst/>
            </c:spPr>
            <c:extLst>
              <c:ext xmlns:c16="http://schemas.microsoft.com/office/drawing/2014/chart" uri="{C3380CC4-5D6E-409C-BE32-E72D297353CC}">
                <c16:uniqueId val="{00000003-1F4F-4002-816E-6F812051D463}"/>
              </c:ext>
            </c:extLst>
          </c:dPt>
          <c:dPt>
            <c:idx val="2"/>
            <c:bubble3D val="0"/>
            <c:spPr>
              <a:solidFill>
                <a:schemeClr val="accent3"/>
              </a:solidFill>
              <a:ln>
                <a:noFill/>
              </a:ln>
              <a:effectLst/>
            </c:spPr>
            <c:extLst>
              <c:ext xmlns:c16="http://schemas.microsoft.com/office/drawing/2014/chart" uri="{C3380CC4-5D6E-409C-BE32-E72D297353CC}">
                <c16:uniqueId val="{00000005-1F4F-4002-816E-6F812051D463}"/>
              </c:ext>
            </c:extLst>
          </c:dPt>
          <c:dPt>
            <c:idx val="3"/>
            <c:bubble3D val="0"/>
            <c:spPr>
              <a:solidFill>
                <a:schemeClr val="accent4"/>
              </a:solidFill>
              <a:ln>
                <a:noFill/>
              </a:ln>
              <a:effectLst/>
            </c:spPr>
            <c:extLst>
              <c:ext xmlns:c16="http://schemas.microsoft.com/office/drawing/2014/chart" uri="{C3380CC4-5D6E-409C-BE32-E72D297353CC}">
                <c16:uniqueId val="{00000007-1F4F-4002-816E-6F812051D46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Всего дней посещения</c:v>
                </c:pt>
                <c:pt idx="1">
                  <c:v>Пропуски по болезни</c:v>
                </c:pt>
                <c:pt idx="2">
                  <c:v>Пропуски прочее</c:v>
                </c:pt>
              </c:strCache>
            </c:strRef>
          </c:cat>
          <c:val>
            <c:numRef>
              <c:f>Лист1!$B$2:$B$5</c:f>
              <c:numCache>
                <c:formatCode>0%</c:formatCode>
                <c:ptCount val="4"/>
                <c:pt idx="0">
                  <c:v>0.75</c:v>
                </c:pt>
                <c:pt idx="1">
                  <c:v>0.71</c:v>
                </c:pt>
                <c:pt idx="2">
                  <c:v>0.28000000000000003</c:v>
                </c:pt>
              </c:numCache>
            </c:numRef>
          </c:val>
          <c:extLst>
            <c:ext xmlns:c16="http://schemas.microsoft.com/office/drawing/2014/chart" uri="{C3380CC4-5D6E-409C-BE32-E72D297353CC}">
              <c16:uniqueId val="{00000008-1F4F-4002-816E-6F812051D463}"/>
            </c:ext>
          </c:extLst>
        </c:ser>
        <c:ser>
          <c:idx val="1"/>
          <c:order val="1"/>
          <c:tx>
            <c:strRef>
              <c:f>Лист1!$C$1</c:f>
              <c:strCache>
                <c:ptCount val="1"/>
                <c:pt idx="0">
                  <c:v>Столбец2</c:v>
                </c:pt>
              </c:strCache>
            </c:strRef>
          </c:tx>
          <c:dPt>
            <c:idx val="0"/>
            <c:bubble3D val="0"/>
            <c:spPr>
              <a:solidFill>
                <a:schemeClr val="accent1"/>
              </a:solidFill>
              <a:ln>
                <a:noFill/>
              </a:ln>
              <a:effectLst/>
            </c:spPr>
            <c:extLst>
              <c:ext xmlns:c16="http://schemas.microsoft.com/office/drawing/2014/chart" uri="{C3380CC4-5D6E-409C-BE32-E72D297353CC}">
                <c16:uniqueId val="{0000000A-1F4F-4002-816E-6F812051D463}"/>
              </c:ext>
            </c:extLst>
          </c:dPt>
          <c:dPt>
            <c:idx val="1"/>
            <c:bubble3D val="0"/>
            <c:spPr>
              <a:solidFill>
                <a:schemeClr val="accent2"/>
              </a:solidFill>
              <a:ln>
                <a:noFill/>
              </a:ln>
              <a:effectLst/>
            </c:spPr>
            <c:extLst>
              <c:ext xmlns:c16="http://schemas.microsoft.com/office/drawing/2014/chart" uri="{C3380CC4-5D6E-409C-BE32-E72D297353CC}">
                <c16:uniqueId val="{0000000C-1F4F-4002-816E-6F812051D463}"/>
              </c:ext>
            </c:extLst>
          </c:dPt>
          <c:dPt>
            <c:idx val="2"/>
            <c:bubble3D val="0"/>
            <c:spPr>
              <a:solidFill>
                <a:schemeClr val="accent3"/>
              </a:solidFill>
              <a:ln>
                <a:noFill/>
              </a:ln>
              <a:effectLst/>
            </c:spPr>
            <c:extLst>
              <c:ext xmlns:c16="http://schemas.microsoft.com/office/drawing/2014/chart" uri="{C3380CC4-5D6E-409C-BE32-E72D297353CC}">
                <c16:uniqueId val="{0000000E-1F4F-4002-816E-6F812051D463}"/>
              </c:ext>
            </c:extLst>
          </c:dPt>
          <c:dPt>
            <c:idx val="3"/>
            <c:bubble3D val="0"/>
            <c:spPr>
              <a:solidFill>
                <a:schemeClr val="accent4"/>
              </a:solidFill>
              <a:ln>
                <a:noFill/>
              </a:ln>
              <a:effectLst/>
            </c:spPr>
            <c:extLst>
              <c:ext xmlns:c16="http://schemas.microsoft.com/office/drawing/2014/chart" uri="{C3380CC4-5D6E-409C-BE32-E72D297353CC}">
                <c16:uniqueId val="{00000010-1F4F-4002-816E-6F812051D46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Всего дней посещения</c:v>
                </c:pt>
                <c:pt idx="1">
                  <c:v>Пропуски по болезни</c:v>
                </c:pt>
                <c:pt idx="2">
                  <c:v>Пропуски прочее</c:v>
                </c:pt>
              </c:strCache>
            </c:strRef>
          </c:cat>
          <c:val>
            <c:numRef>
              <c:f>Лист1!$C$2:$C$5</c:f>
              <c:numCache>
                <c:formatCode>General</c:formatCode>
                <c:ptCount val="4"/>
              </c:numCache>
            </c:numRef>
          </c:val>
          <c:extLst>
            <c:ext xmlns:c16="http://schemas.microsoft.com/office/drawing/2014/chart" uri="{C3380CC4-5D6E-409C-BE32-E72D297353CC}">
              <c16:uniqueId val="{00000011-1F4F-4002-816E-6F812051D463}"/>
            </c:ext>
          </c:extLst>
        </c:ser>
        <c:ser>
          <c:idx val="2"/>
          <c:order val="2"/>
          <c:tx>
            <c:strRef>
              <c:f>Лист1!$D$1</c:f>
              <c:strCache>
                <c:ptCount val="1"/>
                <c:pt idx="0">
                  <c:v>Столбец1</c:v>
                </c:pt>
              </c:strCache>
            </c:strRef>
          </c:tx>
          <c:dPt>
            <c:idx val="0"/>
            <c:bubble3D val="0"/>
            <c:spPr>
              <a:solidFill>
                <a:schemeClr val="accent1"/>
              </a:solidFill>
              <a:ln>
                <a:noFill/>
              </a:ln>
              <a:effectLst/>
            </c:spPr>
            <c:extLst>
              <c:ext xmlns:c16="http://schemas.microsoft.com/office/drawing/2014/chart" uri="{C3380CC4-5D6E-409C-BE32-E72D297353CC}">
                <c16:uniqueId val="{00000013-1F4F-4002-816E-6F812051D463}"/>
              </c:ext>
            </c:extLst>
          </c:dPt>
          <c:dPt>
            <c:idx val="1"/>
            <c:bubble3D val="0"/>
            <c:spPr>
              <a:solidFill>
                <a:schemeClr val="accent2"/>
              </a:solidFill>
              <a:ln>
                <a:noFill/>
              </a:ln>
              <a:effectLst/>
            </c:spPr>
            <c:extLst>
              <c:ext xmlns:c16="http://schemas.microsoft.com/office/drawing/2014/chart" uri="{C3380CC4-5D6E-409C-BE32-E72D297353CC}">
                <c16:uniqueId val="{00000015-1F4F-4002-816E-6F812051D463}"/>
              </c:ext>
            </c:extLst>
          </c:dPt>
          <c:dPt>
            <c:idx val="2"/>
            <c:bubble3D val="0"/>
            <c:spPr>
              <a:solidFill>
                <a:schemeClr val="accent3"/>
              </a:solidFill>
              <a:ln>
                <a:noFill/>
              </a:ln>
              <a:effectLst/>
            </c:spPr>
            <c:extLst>
              <c:ext xmlns:c16="http://schemas.microsoft.com/office/drawing/2014/chart" uri="{C3380CC4-5D6E-409C-BE32-E72D297353CC}">
                <c16:uniqueId val="{00000017-1F4F-4002-816E-6F812051D463}"/>
              </c:ext>
            </c:extLst>
          </c:dPt>
          <c:dPt>
            <c:idx val="3"/>
            <c:bubble3D val="0"/>
            <c:spPr>
              <a:solidFill>
                <a:schemeClr val="accent4"/>
              </a:solidFill>
              <a:ln>
                <a:noFill/>
              </a:ln>
              <a:effectLst/>
            </c:spPr>
            <c:extLst>
              <c:ext xmlns:c16="http://schemas.microsoft.com/office/drawing/2014/chart" uri="{C3380CC4-5D6E-409C-BE32-E72D297353CC}">
                <c16:uniqueId val="{00000019-1F4F-4002-816E-6F812051D46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Всего дней посещения</c:v>
                </c:pt>
                <c:pt idx="1">
                  <c:v>Пропуски по болезни</c:v>
                </c:pt>
                <c:pt idx="2">
                  <c:v>Пропуски прочее</c:v>
                </c:pt>
              </c:strCache>
            </c:strRef>
          </c:cat>
          <c:val>
            <c:numRef>
              <c:f>Лист1!$D$2:$D$5</c:f>
              <c:numCache>
                <c:formatCode>General</c:formatCode>
                <c:ptCount val="4"/>
              </c:numCache>
            </c:numRef>
          </c:val>
          <c:extLst>
            <c:ext xmlns:c16="http://schemas.microsoft.com/office/drawing/2014/chart" uri="{C3380CC4-5D6E-409C-BE32-E72D297353CC}">
              <c16:uniqueId val="{0000001A-1F4F-4002-816E-6F812051D46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1.000929571303587E-2"/>
          <c:y val="0.8002462192225972"/>
          <c:w val="0.97998140857392824"/>
          <c:h val="0.1759442569678790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Подготовительная к школе группа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'[6-7 лет.xlsx]Художественно-эстетическое'!$A$2</c:f>
              <c:strCache>
                <c:ptCount val="1"/>
                <c:pt idx="0">
                  <c:v>Начало года</c:v>
                </c:pt>
              </c:strCache>
            </c:strRef>
          </c:tx>
          <c:spPr>
            <a:solidFill>
              <a:schemeClr val="accent1"/>
            </a:solidFill>
            <a:ln>
              <a:noFill/>
            </a:ln>
            <a:effectLst/>
          </c:spPr>
          <c:invertIfNegative val="0"/>
          <c:cat>
            <c:strRef>
              <c:f>'[6-7 лет.xlsx]Художественно-эстетическое'!$B$1:$D$1</c:f>
              <c:strCache>
                <c:ptCount val="3"/>
                <c:pt idx="0">
                  <c:v>Сформирован</c:v>
                </c:pt>
                <c:pt idx="1">
                  <c:v>На стадии формирования</c:v>
                </c:pt>
                <c:pt idx="2">
                  <c:v>Не сформирован</c:v>
                </c:pt>
              </c:strCache>
            </c:strRef>
          </c:cat>
          <c:val>
            <c:numRef>
              <c:f>'[6-7 лет.xlsx]Художественно-эстетическое'!$B$2:$D$2</c:f>
              <c:numCache>
                <c:formatCode>0%</c:formatCode>
                <c:ptCount val="3"/>
                <c:pt idx="1">
                  <c:v>0.5</c:v>
                </c:pt>
                <c:pt idx="2">
                  <c:v>0.5</c:v>
                </c:pt>
              </c:numCache>
            </c:numRef>
          </c:val>
          <c:extLst>
            <c:ext xmlns:c16="http://schemas.microsoft.com/office/drawing/2014/chart" uri="{C3380CC4-5D6E-409C-BE32-E72D297353CC}">
              <c16:uniqueId val="{00000000-7E6B-4580-A34D-5CE09B70A2E1}"/>
            </c:ext>
          </c:extLst>
        </c:ser>
        <c:ser>
          <c:idx val="1"/>
          <c:order val="1"/>
          <c:tx>
            <c:strRef>
              <c:f>'[6-7 лет.xlsx]Художественно-эстетическое'!$A$3</c:f>
              <c:strCache>
                <c:ptCount val="1"/>
                <c:pt idx="0">
                  <c:v>Середина года</c:v>
                </c:pt>
              </c:strCache>
            </c:strRef>
          </c:tx>
          <c:spPr>
            <a:solidFill>
              <a:schemeClr val="accent2"/>
            </a:solidFill>
            <a:ln>
              <a:noFill/>
            </a:ln>
            <a:effectLst/>
          </c:spPr>
          <c:invertIfNegative val="0"/>
          <c:cat>
            <c:strRef>
              <c:f>'[6-7 лет.xlsx]Художественно-эстетическое'!$B$1:$D$1</c:f>
              <c:strCache>
                <c:ptCount val="3"/>
                <c:pt idx="0">
                  <c:v>Сформирован</c:v>
                </c:pt>
                <c:pt idx="1">
                  <c:v>На стадии формирования</c:v>
                </c:pt>
                <c:pt idx="2">
                  <c:v>Не сформирован</c:v>
                </c:pt>
              </c:strCache>
            </c:strRef>
          </c:cat>
          <c:val>
            <c:numRef>
              <c:f>'[6-7 лет.xlsx]Художественно-эстетическое'!$B$3:$D$3</c:f>
              <c:numCache>
                <c:formatCode>0%</c:formatCode>
                <c:ptCount val="3"/>
                <c:pt idx="0">
                  <c:v>0.17</c:v>
                </c:pt>
                <c:pt idx="1">
                  <c:v>0.33</c:v>
                </c:pt>
                <c:pt idx="2">
                  <c:v>0.63</c:v>
                </c:pt>
              </c:numCache>
            </c:numRef>
          </c:val>
          <c:extLst>
            <c:ext xmlns:c16="http://schemas.microsoft.com/office/drawing/2014/chart" uri="{C3380CC4-5D6E-409C-BE32-E72D297353CC}">
              <c16:uniqueId val="{00000001-7E6B-4580-A34D-5CE09B70A2E1}"/>
            </c:ext>
          </c:extLst>
        </c:ser>
        <c:ser>
          <c:idx val="2"/>
          <c:order val="2"/>
          <c:tx>
            <c:strRef>
              <c:f>'[6-7 лет.xlsx]Художественно-эстетическое'!$A$4</c:f>
              <c:strCache>
                <c:ptCount val="1"/>
                <c:pt idx="0">
                  <c:v>Конец года</c:v>
                </c:pt>
              </c:strCache>
            </c:strRef>
          </c:tx>
          <c:spPr>
            <a:solidFill>
              <a:schemeClr val="accent3"/>
            </a:solidFill>
            <a:ln>
              <a:noFill/>
            </a:ln>
            <a:effectLst/>
          </c:spPr>
          <c:invertIfNegative val="0"/>
          <c:cat>
            <c:strRef>
              <c:f>'[6-7 лет.xlsx]Художественно-эстетическое'!$B$1:$D$1</c:f>
              <c:strCache>
                <c:ptCount val="3"/>
                <c:pt idx="0">
                  <c:v>Сформирован</c:v>
                </c:pt>
                <c:pt idx="1">
                  <c:v>На стадии формирования</c:v>
                </c:pt>
                <c:pt idx="2">
                  <c:v>Не сформирован</c:v>
                </c:pt>
              </c:strCache>
            </c:strRef>
          </c:cat>
          <c:val>
            <c:numRef>
              <c:f>'[6-7 лет.xlsx]Художественно-эстетическое'!$B$4:$D$4</c:f>
              <c:numCache>
                <c:formatCode>0%</c:formatCode>
                <c:ptCount val="3"/>
                <c:pt idx="0">
                  <c:v>0.37</c:v>
                </c:pt>
                <c:pt idx="1">
                  <c:v>0.63</c:v>
                </c:pt>
              </c:numCache>
            </c:numRef>
          </c:val>
          <c:extLst>
            <c:ext xmlns:c16="http://schemas.microsoft.com/office/drawing/2014/chart" uri="{C3380CC4-5D6E-409C-BE32-E72D297353CC}">
              <c16:uniqueId val="{00000002-7E6B-4580-A34D-5CE09B70A2E1}"/>
            </c:ext>
          </c:extLst>
        </c:ser>
        <c:dLbls>
          <c:showLegendKey val="0"/>
          <c:showVal val="0"/>
          <c:showCatName val="0"/>
          <c:showSerName val="0"/>
          <c:showPercent val="0"/>
          <c:showBubbleSize val="0"/>
        </c:dLbls>
        <c:gapWidth val="219"/>
        <c:overlap val="-27"/>
        <c:axId val="296506655"/>
        <c:axId val="296501247"/>
      </c:barChart>
      <c:catAx>
        <c:axId val="296506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501247"/>
        <c:crosses val="autoZero"/>
        <c:auto val="1"/>
        <c:lblAlgn val="ctr"/>
        <c:lblOffset val="100"/>
        <c:noMultiLvlLbl val="0"/>
      </c:catAx>
      <c:valAx>
        <c:axId val="2965012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506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Старшая группа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'Художественно-эстетическое'!$B$1</c:f>
              <c:strCache>
                <c:ptCount val="1"/>
                <c:pt idx="0">
                  <c:v>Начало года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'Художественно-эстетическое'!$A$2:$A$4</c:f>
              <c:strCache>
                <c:ptCount val="3"/>
                <c:pt idx="0">
                  <c:v>Сформирован</c:v>
                </c:pt>
                <c:pt idx="1">
                  <c:v>На стадии Формирования</c:v>
                </c:pt>
                <c:pt idx="2">
                  <c:v>Не сформирован</c:v>
                </c:pt>
              </c:strCache>
            </c:strRef>
          </c:cat>
          <c:val>
            <c:numRef>
              <c:f>'Художественно-эстетическое'!$B$2:$B$4</c:f>
              <c:numCache>
                <c:formatCode>0%</c:formatCode>
                <c:ptCount val="3"/>
                <c:pt idx="1">
                  <c:v>0.14000000000000001</c:v>
                </c:pt>
                <c:pt idx="2">
                  <c:v>0.86</c:v>
                </c:pt>
              </c:numCache>
            </c:numRef>
          </c:val>
          <c:extLst>
            <c:ext xmlns:c16="http://schemas.microsoft.com/office/drawing/2014/chart" uri="{C3380CC4-5D6E-409C-BE32-E72D297353CC}">
              <c16:uniqueId val="{00000000-F885-48ED-9B6A-A2BF76E42F76}"/>
            </c:ext>
          </c:extLst>
        </c:ser>
        <c:ser>
          <c:idx val="1"/>
          <c:order val="1"/>
          <c:tx>
            <c:strRef>
              <c:f>'Художественно-эстетическое'!$C$1</c:f>
              <c:strCache>
                <c:ptCount val="1"/>
                <c:pt idx="0">
                  <c:v>Конец года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'Художественно-эстетическое'!$A$2:$A$4</c:f>
              <c:strCache>
                <c:ptCount val="3"/>
                <c:pt idx="0">
                  <c:v>Сформирован</c:v>
                </c:pt>
                <c:pt idx="1">
                  <c:v>На стадии Формирования</c:v>
                </c:pt>
                <c:pt idx="2">
                  <c:v>Не сформирован</c:v>
                </c:pt>
              </c:strCache>
            </c:strRef>
          </c:cat>
          <c:val>
            <c:numRef>
              <c:f>'Художественно-эстетическое'!$C$2:$C$4</c:f>
              <c:numCache>
                <c:formatCode>0%</c:formatCode>
                <c:ptCount val="3"/>
                <c:pt idx="1">
                  <c:v>1</c:v>
                </c:pt>
              </c:numCache>
            </c:numRef>
          </c:val>
          <c:extLst>
            <c:ext xmlns:c16="http://schemas.microsoft.com/office/drawing/2014/chart" uri="{C3380CC4-5D6E-409C-BE32-E72D297353CC}">
              <c16:uniqueId val="{00000001-F885-48ED-9B6A-A2BF76E42F76}"/>
            </c:ext>
          </c:extLst>
        </c:ser>
        <c:dLbls>
          <c:showLegendKey val="0"/>
          <c:showVal val="0"/>
          <c:showCatName val="0"/>
          <c:showSerName val="0"/>
          <c:showPercent val="0"/>
          <c:showBubbleSize val="0"/>
        </c:dLbls>
        <c:gapWidth val="219"/>
        <c:overlap val="-27"/>
        <c:axId val="726369807"/>
        <c:axId val="726370639"/>
      </c:barChart>
      <c:catAx>
        <c:axId val="726369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6370639"/>
        <c:crosses val="autoZero"/>
        <c:auto val="1"/>
        <c:lblAlgn val="ctr"/>
        <c:lblOffset val="100"/>
        <c:noMultiLvlLbl val="0"/>
      </c:catAx>
      <c:valAx>
        <c:axId val="7263706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6369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accent1">
                    <a:lumMod val="75000"/>
                  </a:schemeClr>
                </a:solidFill>
                <a:latin typeface="+mn-lt"/>
                <a:ea typeface="+mn-ea"/>
                <a:cs typeface="+mn-cs"/>
              </a:defRPr>
            </a:pPr>
            <a:r>
              <a:rPr lang="ru-RU" b="1">
                <a:solidFill>
                  <a:schemeClr val="accent1">
                    <a:lumMod val="75000"/>
                  </a:schemeClr>
                </a:solidFill>
              </a:rPr>
              <a:t>Уровень готовности к школе</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1">
                  <a:lumMod val="7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Столбец1</c:v>
                </c:pt>
              </c:strCache>
            </c:strRef>
          </c:tx>
          <c:spPr>
            <a:solidFill>
              <a:srgbClr val="0000FF"/>
            </a:solidFill>
          </c:spPr>
          <c:dPt>
            <c:idx val="0"/>
            <c:bubble3D val="0"/>
            <c:spPr>
              <a:solidFill>
                <a:srgbClr val="0000FF"/>
              </a:solidFill>
              <a:ln>
                <a:noFill/>
              </a:ln>
              <a:effectLst/>
            </c:spPr>
            <c:extLst>
              <c:ext xmlns:c16="http://schemas.microsoft.com/office/drawing/2014/chart" uri="{C3380CC4-5D6E-409C-BE32-E72D297353CC}">
                <c16:uniqueId val="{00000001-709F-464D-AF4B-0D57DE59AAE3}"/>
              </c:ext>
            </c:extLst>
          </c:dPt>
          <c:dPt>
            <c:idx val="1"/>
            <c:bubble3D val="0"/>
            <c:spPr>
              <a:solidFill>
                <a:srgbClr val="EE1212"/>
              </a:solidFill>
              <a:ln>
                <a:noFill/>
              </a:ln>
              <a:effectLst/>
            </c:spPr>
            <c:extLst>
              <c:ext xmlns:c16="http://schemas.microsoft.com/office/drawing/2014/chart" uri="{C3380CC4-5D6E-409C-BE32-E72D297353CC}">
                <c16:uniqueId val="{00000003-709F-464D-AF4B-0D57DE59AAE3}"/>
              </c:ext>
            </c:extLst>
          </c:dPt>
          <c:dPt>
            <c:idx val="2"/>
            <c:bubble3D val="0"/>
            <c:spPr>
              <a:solidFill>
                <a:srgbClr val="00B050"/>
              </a:solidFill>
              <a:ln>
                <a:noFill/>
              </a:ln>
              <a:effectLst/>
            </c:spPr>
            <c:extLst>
              <c:ext xmlns:c16="http://schemas.microsoft.com/office/drawing/2014/chart" uri="{C3380CC4-5D6E-409C-BE32-E72D297353CC}">
                <c16:uniqueId val="{00000005-709F-464D-AF4B-0D57DE59AAE3}"/>
              </c:ext>
            </c:extLst>
          </c:dPt>
          <c:dLbls>
            <c:dLbl>
              <c:idx val="0"/>
              <c:layout>
                <c:manualLayout>
                  <c:x val="-5.9499661933739109E-2"/>
                  <c:y val="-0.1454545454545454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9F-464D-AF4B-0D57DE59AAE3}"/>
                </c:ext>
              </c:extLst>
            </c:dLbl>
            <c:dLbl>
              <c:idx val="1"/>
              <c:layout>
                <c:manualLayout>
                  <c:x val="5.5586611511289283E-3"/>
                  <c:y val="1.904423765211166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9F-464D-AF4B-0D57DE59AAE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Высокий </c:v>
                </c:pt>
                <c:pt idx="1">
                  <c:v>Средний</c:v>
                </c:pt>
                <c:pt idx="2">
                  <c:v>Низкий </c:v>
                </c:pt>
              </c:strCache>
            </c:strRef>
          </c:cat>
          <c:val>
            <c:numRef>
              <c:f>Лист1!$B$2:$B$4</c:f>
              <c:numCache>
                <c:formatCode>0%</c:formatCode>
                <c:ptCount val="3"/>
                <c:pt idx="0">
                  <c:v>0.38</c:v>
                </c:pt>
                <c:pt idx="1">
                  <c:v>0.62</c:v>
                </c:pt>
                <c:pt idx="2">
                  <c:v>0</c:v>
                </c:pt>
              </c:numCache>
            </c:numRef>
          </c:val>
          <c:extLst>
            <c:ext xmlns:c16="http://schemas.microsoft.com/office/drawing/2014/chart" uri="{C3380CC4-5D6E-409C-BE32-E72D297353CC}">
              <c16:uniqueId val="{00000006-709F-464D-AF4B-0D57DE59AAE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580203691577091"/>
          <c:y val="0.45444123120973512"/>
          <c:w val="0.21846456692913385"/>
          <c:h val="0.2408979241231209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accent1">
                    <a:lumMod val="75000"/>
                  </a:schemeClr>
                </a:solidFill>
                <a:latin typeface="+mn-lt"/>
                <a:ea typeface="+mn-ea"/>
                <a:cs typeface="+mn-cs"/>
              </a:defRPr>
            </a:pPr>
            <a:r>
              <a:rPr lang="ru-RU" b="1">
                <a:solidFill>
                  <a:schemeClr val="accent1">
                    <a:lumMod val="75000"/>
                  </a:schemeClr>
                </a:solidFill>
              </a:rPr>
              <a:t>Уровень вербального интеллекта (кругозор)</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1">
                  <a:lumMod val="7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Столбец1</c:v>
                </c:pt>
              </c:strCache>
            </c:strRef>
          </c:tx>
          <c:dPt>
            <c:idx val="0"/>
            <c:bubble3D val="0"/>
            <c:spPr>
              <a:solidFill>
                <a:srgbClr val="7030A0"/>
              </a:solidFill>
              <a:ln>
                <a:noFill/>
              </a:ln>
              <a:effectLst/>
            </c:spPr>
            <c:extLst>
              <c:ext xmlns:c16="http://schemas.microsoft.com/office/drawing/2014/chart" uri="{C3380CC4-5D6E-409C-BE32-E72D297353CC}">
                <c16:uniqueId val="{00000001-98F8-4371-A24A-7455F1364B18}"/>
              </c:ext>
            </c:extLst>
          </c:dPt>
          <c:dPt>
            <c:idx val="1"/>
            <c:bubble3D val="0"/>
            <c:spPr>
              <a:solidFill>
                <a:srgbClr val="EA14C1"/>
              </a:solidFill>
              <a:ln>
                <a:noFill/>
              </a:ln>
              <a:effectLst/>
            </c:spPr>
            <c:extLst>
              <c:ext xmlns:c16="http://schemas.microsoft.com/office/drawing/2014/chart" uri="{C3380CC4-5D6E-409C-BE32-E72D297353CC}">
                <c16:uniqueId val="{00000003-98F8-4371-A24A-7455F1364B18}"/>
              </c:ext>
            </c:extLst>
          </c:dPt>
          <c:dPt>
            <c:idx val="2"/>
            <c:bubble3D val="0"/>
            <c:spPr>
              <a:solidFill>
                <a:srgbClr val="00EE6C"/>
              </a:solidFill>
              <a:ln>
                <a:noFill/>
              </a:ln>
              <a:effectLst/>
            </c:spPr>
            <c:extLst>
              <c:ext xmlns:c16="http://schemas.microsoft.com/office/drawing/2014/chart" uri="{C3380CC4-5D6E-409C-BE32-E72D297353CC}">
                <c16:uniqueId val="{00000005-98F8-4371-A24A-7455F1364B18}"/>
              </c:ext>
            </c:extLst>
          </c:dPt>
          <c:dPt>
            <c:idx val="3"/>
            <c:bubble3D val="0"/>
            <c:spPr>
              <a:solidFill>
                <a:schemeClr val="accent4"/>
              </a:solidFill>
              <a:ln>
                <a:noFill/>
              </a:ln>
              <a:effectLst/>
            </c:spPr>
            <c:extLst>
              <c:ext xmlns:c16="http://schemas.microsoft.com/office/drawing/2014/chart" uri="{C3380CC4-5D6E-409C-BE32-E72D297353CC}">
                <c16:uniqueId val="{00000007-98F8-4371-A24A-7455F1364B18}"/>
              </c:ext>
            </c:extLst>
          </c:dPt>
          <c:dPt>
            <c:idx val="4"/>
            <c:bubble3D val="0"/>
            <c:spPr>
              <a:solidFill>
                <a:schemeClr val="accent5"/>
              </a:solidFill>
              <a:ln>
                <a:noFill/>
              </a:ln>
              <a:effectLst/>
            </c:spPr>
            <c:extLst>
              <c:ext xmlns:c16="http://schemas.microsoft.com/office/drawing/2014/chart" uri="{C3380CC4-5D6E-409C-BE32-E72D297353CC}">
                <c16:uniqueId val="{00000009-98F8-4371-A24A-7455F1364B18}"/>
              </c:ext>
            </c:extLst>
          </c:dPt>
          <c:dLbls>
            <c:dLbl>
              <c:idx val="0"/>
              <c:layout>
                <c:manualLayout>
                  <c:x val="1.7077522172473539E-3"/>
                  <c:y val="4.192834329443759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F8-4371-A24A-7455F1364B18}"/>
                </c:ext>
              </c:extLst>
            </c:dLbl>
            <c:dLbl>
              <c:idx val="1"/>
              <c:layout>
                <c:manualLayout>
                  <c:x val="-3.4652960046660831E-2"/>
                  <c:y val="6.87066375739177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8F8-4371-A24A-7455F1364B18}"/>
                </c:ext>
              </c:extLst>
            </c:dLbl>
            <c:dLbl>
              <c:idx val="2"/>
              <c:layout>
                <c:manualLayout>
                  <c:x val="7.2496697716706981E-3"/>
                  <c:y val="4.6200550232425763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8F8-4371-A24A-7455F1364B1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Высокий </c:v>
                </c:pt>
                <c:pt idx="1">
                  <c:v>Выше среднего</c:v>
                </c:pt>
                <c:pt idx="2">
                  <c:v>Средний</c:v>
                </c:pt>
                <c:pt idx="3">
                  <c:v>Ниже среднего</c:v>
                </c:pt>
                <c:pt idx="4">
                  <c:v>Низкий</c:v>
                </c:pt>
              </c:strCache>
            </c:strRef>
          </c:cat>
          <c:val>
            <c:numRef>
              <c:f>Лист1!$B$2:$B$6</c:f>
              <c:numCache>
                <c:formatCode>0%</c:formatCode>
                <c:ptCount val="5"/>
                <c:pt idx="0">
                  <c:v>0.12</c:v>
                </c:pt>
                <c:pt idx="1">
                  <c:v>0.38</c:v>
                </c:pt>
                <c:pt idx="2">
                  <c:v>0.5</c:v>
                </c:pt>
                <c:pt idx="3">
                  <c:v>0</c:v>
                </c:pt>
                <c:pt idx="4">
                  <c:v>0</c:v>
                </c:pt>
              </c:numCache>
            </c:numRef>
          </c:val>
          <c:extLst>
            <c:ext xmlns:c16="http://schemas.microsoft.com/office/drawing/2014/chart" uri="{C3380CC4-5D6E-409C-BE32-E72D297353CC}">
              <c16:uniqueId val="{0000000A-98F8-4371-A24A-7455F1364B1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Подготовительная к</a:t>
            </a:r>
            <a:r>
              <a:rPr lang="ru-RU" baseline="0"/>
              <a:t> школе группа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'Физическое развитие'!$A$2</c:f>
              <c:strCache>
                <c:ptCount val="1"/>
                <c:pt idx="0">
                  <c:v>Сформирован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'Физическое развитие'!$B$1:$D$1</c:f>
              <c:strCache>
                <c:ptCount val="3"/>
                <c:pt idx="0">
                  <c:v>Начало года</c:v>
                </c:pt>
                <c:pt idx="1">
                  <c:v>Середина года</c:v>
                </c:pt>
                <c:pt idx="2">
                  <c:v>Конец года</c:v>
                </c:pt>
              </c:strCache>
            </c:strRef>
          </c:cat>
          <c:val>
            <c:numRef>
              <c:f>'Физическое развитие'!$B$2:$D$2</c:f>
              <c:numCache>
                <c:formatCode>General</c:formatCode>
                <c:ptCount val="3"/>
                <c:pt idx="2" formatCode="0%">
                  <c:v>1</c:v>
                </c:pt>
              </c:numCache>
            </c:numRef>
          </c:val>
          <c:extLst>
            <c:ext xmlns:c16="http://schemas.microsoft.com/office/drawing/2014/chart" uri="{C3380CC4-5D6E-409C-BE32-E72D297353CC}">
              <c16:uniqueId val="{00000000-91D8-47EB-9CEB-6B1E68A4170F}"/>
            </c:ext>
          </c:extLst>
        </c:ser>
        <c:ser>
          <c:idx val="1"/>
          <c:order val="1"/>
          <c:tx>
            <c:strRef>
              <c:f>'Физическое развитие'!$A$3</c:f>
              <c:strCache>
                <c:ptCount val="1"/>
                <c:pt idx="0">
                  <c:v>На стадии формирования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'Физическое развитие'!$B$1:$D$1</c:f>
              <c:strCache>
                <c:ptCount val="3"/>
                <c:pt idx="0">
                  <c:v>Начало года</c:v>
                </c:pt>
                <c:pt idx="1">
                  <c:v>Середина года</c:v>
                </c:pt>
                <c:pt idx="2">
                  <c:v>Конец года</c:v>
                </c:pt>
              </c:strCache>
            </c:strRef>
          </c:cat>
          <c:val>
            <c:numRef>
              <c:f>'Физическое развитие'!$B$3:$D$3</c:f>
              <c:numCache>
                <c:formatCode>0%</c:formatCode>
                <c:ptCount val="3"/>
                <c:pt idx="0">
                  <c:v>0.67</c:v>
                </c:pt>
                <c:pt idx="1">
                  <c:v>1</c:v>
                </c:pt>
              </c:numCache>
            </c:numRef>
          </c:val>
          <c:extLst>
            <c:ext xmlns:c16="http://schemas.microsoft.com/office/drawing/2014/chart" uri="{C3380CC4-5D6E-409C-BE32-E72D297353CC}">
              <c16:uniqueId val="{00000001-91D8-47EB-9CEB-6B1E68A4170F}"/>
            </c:ext>
          </c:extLst>
        </c:ser>
        <c:ser>
          <c:idx val="2"/>
          <c:order val="2"/>
          <c:tx>
            <c:strRef>
              <c:f>'Физическое развитие'!$A$4</c:f>
              <c:strCache>
                <c:ptCount val="1"/>
                <c:pt idx="0">
                  <c:v>Не сформирован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'Физическое развитие'!$B$1:$D$1</c:f>
              <c:strCache>
                <c:ptCount val="3"/>
                <c:pt idx="0">
                  <c:v>Начало года</c:v>
                </c:pt>
                <c:pt idx="1">
                  <c:v>Середина года</c:v>
                </c:pt>
                <c:pt idx="2">
                  <c:v>Конец года</c:v>
                </c:pt>
              </c:strCache>
            </c:strRef>
          </c:cat>
          <c:val>
            <c:numRef>
              <c:f>'Физическое развитие'!$B$4:$D$4</c:f>
              <c:numCache>
                <c:formatCode>General</c:formatCode>
                <c:ptCount val="3"/>
                <c:pt idx="0" formatCode="0%">
                  <c:v>0.33</c:v>
                </c:pt>
              </c:numCache>
            </c:numRef>
          </c:val>
          <c:extLst>
            <c:ext xmlns:c16="http://schemas.microsoft.com/office/drawing/2014/chart" uri="{C3380CC4-5D6E-409C-BE32-E72D297353CC}">
              <c16:uniqueId val="{00000002-91D8-47EB-9CEB-6B1E68A4170F}"/>
            </c:ext>
          </c:extLst>
        </c:ser>
        <c:dLbls>
          <c:showLegendKey val="0"/>
          <c:showVal val="0"/>
          <c:showCatName val="0"/>
          <c:showSerName val="0"/>
          <c:showPercent val="0"/>
          <c:showBubbleSize val="0"/>
        </c:dLbls>
        <c:gapWidth val="219"/>
        <c:overlap val="-27"/>
        <c:axId val="1725270512"/>
        <c:axId val="1725270928"/>
      </c:barChart>
      <c:catAx>
        <c:axId val="172527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5270928"/>
        <c:crosses val="autoZero"/>
        <c:auto val="1"/>
        <c:lblAlgn val="ctr"/>
        <c:lblOffset val="100"/>
        <c:noMultiLvlLbl val="0"/>
      </c:catAx>
      <c:valAx>
        <c:axId val="172527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527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Старшая</a:t>
            </a:r>
            <a:r>
              <a:rPr lang="ru-RU" baseline="0"/>
              <a:t> группа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Физическое!$B$1</c:f>
              <c:strCache>
                <c:ptCount val="1"/>
                <c:pt idx="0">
                  <c:v>Начало года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Физическое!$A$2:$A$4</c:f>
              <c:strCache>
                <c:ptCount val="3"/>
                <c:pt idx="0">
                  <c:v>Сформирован</c:v>
                </c:pt>
                <c:pt idx="1">
                  <c:v>На стадии Формирования</c:v>
                </c:pt>
                <c:pt idx="2">
                  <c:v>Не сформирован</c:v>
                </c:pt>
              </c:strCache>
            </c:strRef>
          </c:cat>
          <c:val>
            <c:numRef>
              <c:f>Физическое!$B$2:$B$4</c:f>
              <c:numCache>
                <c:formatCode>0%</c:formatCode>
                <c:ptCount val="3"/>
                <c:pt idx="1">
                  <c:v>0.56999999999999995</c:v>
                </c:pt>
                <c:pt idx="2">
                  <c:v>0.43</c:v>
                </c:pt>
              </c:numCache>
            </c:numRef>
          </c:val>
          <c:extLst>
            <c:ext xmlns:c16="http://schemas.microsoft.com/office/drawing/2014/chart" uri="{C3380CC4-5D6E-409C-BE32-E72D297353CC}">
              <c16:uniqueId val="{00000000-0B88-4B77-9580-F145EB07F552}"/>
            </c:ext>
          </c:extLst>
        </c:ser>
        <c:ser>
          <c:idx val="1"/>
          <c:order val="1"/>
          <c:tx>
            <c:strRef>
              <c:f>Физическое!$C$1</c:f>
              <c:strCache>
                <c:ptCount val="1"/>
                <c:pt idx="0">
                  <c:v>Конец года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Физическое!$A$2:$A$4</c:f>
              <c:strCache>
                <c:ptCount val="3"/>
                <c:pt idx="0">
                  <c:v>Сформирован</c:v>
                </c:pt>
                <c:pt idx="1">
                  <c:v>На стадии Формирования</c:v>
                </c:pt>
                <c:pt idx="2">
                  <c:v>Не сформирован</c:v>
                </c:pt>
              </c:strCache>
            </c:strRef>
          </c:cat>
          <c:val>
            <c:numRef>
              <c:f>Физическое!$C$2:$C$4</c:f>
              <c:numCache>
                <c:formatCode>0%</c:formatCode>
                <c:ptCount val="3"/>
                <c:pt idx="0">
                  <c:v>0.56999999999999995</c:v>
                </c:pt>
                <c:pt idx="1">
                  <c:v>0.56999999999999995</c:v>
                </c:pt>
              </c:numCache>
            </c:numRef>
          </c:val>
          <c:extLst>
            <c:ext xmlns:c16="http://schemas.microsoft.com/office/drawing/2014/chart" uri="{C3380CC4-5D6E-409C-BE32-E72D297353CC}">
              <c16:uniqueId val="{00000001-0B88-4B77-9580-F145EB07F552}"/>
            </c:ext>
          </c:extLst>
        </c:ser>
        <c:dLbls>
          <c:showLegendKey val="0"/>
          <c:showVal val="0"/>
          <c:showCatName val="0"/>
          <c:showSerName val="0"/>
          <c:showPercent val="0"/>
          <c:showBubbleSize val="0"/>
        </c:dLbls>
        <c:gapWidth val="219"/>
        <c:overlap val="-27"/>
        <c:axId val="729954847"/>
        <c:axId val="729955263"/>
      </c:barChart>
      <c:catAx>
        <c:axId val="729954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9955263"/>
        <c:crosses val="autoZero"/>
        <c:auto val="1"/>
        <c:lblAlgn val="ctr"/>
        <c:lblOffset val="100"/>
        <c:noMultiLvlLbl val="0"/>
      </c:catAx>
      <c:valAx>
        <c:axId val="7299552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9954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Подготовительная</a:t>
            </a:r>
            <a:r>
              <a:rPr lang="ru-RU" baseline="0"/>
              <a:t> к школе группа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'Познавательное развитие'!$A$2</c:f>
              <c:strCache>
                <c:ptCount val="1"/>
                <c:pt idx="0">
                  <c:v>Сформирован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'Познавательное развитие'!$B$1:$D$1</c:f>
              <c:strCache>
                <c:ptCount val="3"/>
                <c:pt idx="0">
                  <c:v>Начало года</c:v>
                </c:pt>
                <c:pt idx="1">
                  <c:v>Середина года</c:v>
                </c:pt>
                <c:pt idx="2">
                  <c:v>Конец года</c:v>
                </c:pt>
              </c:strCache>
            </c:strRef>
          </c:cat>
          <c:val>
            <c:numRef>
              <c:f>'Познавательное развитие'!$B$2:$D$2</c:f>
              <c:numCache>
                <c:formatCode>General</c:formatCode>
                <c:ptCount val="3"/>
                <c:pt idx="2" formatCode="0%">
                  <c:v>0.5</c:v>
                </c:pt>
              </c:numCache>
            </c:numRef>
          </c:val>
          <c:extLst>
            <c:ext xmlns:c16="http://schemas.microsoft.com/office/drawing/2014/chart" uri="{C3380CC4-5D6E-409C-BE32-E72D297353CC}">
              <c16:uniqueId val="{00000000-15F5-401E-A6C4-D85F839ED6EE}"/>
            </c:ext>
          </c:extLst>
        </c:ser>
        <c:ser>
          <c:idx val="1"/>
          <c:order val="1"/>
          <c:tx>
            <c:strRef>
              <c:f>'Познавательное развитие'!$A$3</c:f>
              <c:strCache>
                <c:ptCount val="1"/>
                <c:pt idx="0">
                  <c:v>На стадии формирования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'Познавательное развитие'!$B$1:$D$1</c:f>
              <c:strCache>
                <c:ptCount val="3"/>
                <c:pt idx="0">
                  <c:v>Начало года</c:v>
                </c:pt>
                <c:pt idx="1">
                  <c:v>Середина года</c:v>
                </c:pt>
                <c:pt idx="2">
                  <c:v>Конец года</c:v>
                </c:pt>
              </c:strCache>
            </c:strRef>
          </c:cat>
          <c:val>
            <c:numRef>
              <c:f>'Познавательное развитие'!$B$3:$D$3</c:f>
              <c:numCache>
                <c:formatCode>0%</c:formatCode>
                <c:ptCount val="3"/>
                <c:pt idx="0">
                  <c:v>0.5</c:v>
                </c:pt>
                <c:pt idx="1">
                  <c:v>0.5</c:v>
                </c:pt>
                <c:pt idx="2">
                  <c:v>0.5</c:v>
                </c:pt>
              </c:numCache>
            </c:numRef>
          </c:val>
          <c:extLst>
            <c:ext xmlns:c16="http://schemas.microsoft.com/office/drawing/2014/chart" uri="{C3380CC4-5D6E-409C-BE32-E72D297353CC}">
              <c16:uniqueId val="{00000001-15F5-401E-A6C4-D85F839ED6EE}"/>
            </c:ext>
          </c:extLst>
        </c:ser>
        <c:ser>
          <c:idx val="2"/>
          <c:order val="2"/>
          <c:tx>
            <c:strRef>
              <c:f>'Познавательное развитие'!$A$4</c:f>
              <c:strCache>
                <c:ptCount val="1"/>
                <c:pt idx="0">
                  <c:v>Не сформирован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'Познавательное развитие'!$B$1:$D$1</c:f>
              <c:strCache>
                <c:ptCount val="3"/>
                <c:pt idx="0">
                  <c:v>Начало года</c:v>
                </c:pt>
                <c:pt idx="1">
                  <c:v>Середина года</c:v>
                </c:pt>
                <c:pt idx="2">
                  <c:v>Конец года</c:v>
                </c:pt>
              </c:strCache>
            </c:strRef>
          </c:cat>
          <c:val>
            <c:numRef>
              <c:f>'Познавательное развитие'!$B$4:$D$4</c:f>
              <c:numCache>
                <c:formatCode>0%</c:formatCode>
                <c:ptCount val="3"/>
                <c:pt idx="0">
                  <c:v>0.5</c:v>
                </c:pt>
                <c:pt idx="1">
                  <c:v>0.5</c:v>
                </c:pt>
              </c:numCache>
            </c:numRef>
          </c:val>
          <c:extLst>
            <c:ext xmlns:c16="http://schemas.microsoft.com/office/drawing/2014/chart" uri="{C3380CC4-5D6E-409C-BE32-E72D297353CC}">
              <c16:uniqueId val="{00000002-15F5-401E-A6C4-D85F839ED6EE}"/>
            </c:ext>
          </c:extLst>
        </c:ser>
        <c:dLbls>
          <c:showLegendKey val="0"/>
          <c:showVal val="0"/>
          <c:showCatName val="0"/>
          <c:showSerName val="0"/>
          <c:showPercent val="0"/>
          <c:showBubbleSize val="0"/>
        </c:dLbls>
        <c:gapWidth val="219"/>
        <c:overlap val="-27"/>
        <c:axId val="1725269680"/>
        <c:axId val="1725271344"/>
      </c:barChart>
      <c:catAx>
        <c:axId val="17252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5271344"/>
        <c:crosses val="autoZero"/>
        <c:auto val="1"/>
        <c:lblAlgn val="ctr"/>
        <c:lblOffset val="100"/>
        <c:noMultiLvlLbl val="0"/>
      </c:catAx>
      <c:valAx>
        <c:axId val="172527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526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Старшая</a:t>
            </a:r>
            <a:r>
              <a:rPr lang="ru-RU" baseline="0"/>
              <a:t> группа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'Познаательное развитие'!$A$2</c:f>
              <c:strCache>
                <c:ptCount val="1"/>
                <c:pt idx="0">
                  <c:v>Сформирован</c:v>
                </c:pt>
              </c:strCache>
            </c:strRef>
          </c:tx>
          <c:spPr>
            <a:solidFill>
              <a:schemeClr val="accent1"/>
            </a:solidFill>
            <a:ln>
              <a:noFill/>
            </a:ln>
            <a:effectLst/>
          </c:spPr>
          <c:invertIfNegative val="0"/>
          <c:cat>
            <c:strRef>
              <c:f>'Познаательное развитие'!$B$1:$D$1</c:f>
              <c:strCache>
                <c:ptCount val="3"/>
                <c:pt idx="0">
                  <c:v>Начало года</c:v>
                </c:pt>
                <c:pt idx="1">
                  <c:v>Середина года</c:v>
                </c:pt>
                <c:pt idx="2">
                  <c:v>Конец года</c:v>
                </c:pt>
              </c:strCache>
            </c:strRef>
          </c:cat>
          <c:val>
            <c:numRef>
              <c:f>'Познаательное развитие'!$B$2:$D$2</c:f>
              <c:numCache>
                <c:formatCode>General</c:formatCode>
                <c:ptCount val="3"/>
                <c:pt idx="2" formatCode="0%">
                  <c:v>0.14000000000000001</c:v>
                </c:pt>
              </c:numCache>
            </c:numRef>
          </c:val>
          <c:extLst>
            <c:ext xmlns:c16="http://schemas.microsoft.com/office/drawing/2014/chart" uri="{C3380CC4-5D6E-409C-BE32-E72D297353CC}">
              <c16:uniqueId val="{00000000-7B9D-4620-B66C-9CC119277BD2}"/>
            </c:ext>
          </c:extLst>
        </c:ser>
        <c:ser>
          <c:idx val="1"/>
          <c:order val="1"/>
          <c:tx>
            <c:strRef>
              <c:f>'Познаательное развитие'!$A$3</c:f>
              <c:strCache>
                <c:ptCount val="1"/>
                <c:pt idx="0">
                  <c:v>На стадии формирования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'Познаательное развитие'!$B$1:$D$1</c:f>
              <c:strCache>
                <c:ptCount val="3"/>
                <c:pt idx="0">
                  <c:v>Начало года</c:v>
                </c:pt>
                <c:pt idx="1">
                  <c:v>Середина года</c:v>
                </c:pt>
                <c:pt idx="2">
                  <c:v>Конец года</c:v>
                </c:pt>
              </c:strCache>
            </c:strRef>
          </c:cat>
          <c:val>
            <c:numRef>
              <c:f>'Познаательное развитие'!$B$3:$D$3</c:f>
              <c:numCache>
                <c:formatCode>0%</c:formatCode>
                <c:ptCount val="3"/>
                <c:pt idx="0">
                  <c:v>0.14000000000000001</c:v>
                </c:pt>
                <c:pt idx="1">
                  <c:v>0.14000000000000001</c:v>
                </c:pt>
                <c:pt idx="2">
                  <c:v>0.43</c:v>
                </c:pt>
              </c:numCache>
            </c:numRef>
          </c:val>
          <c:extLst>
            <c:ext xmlns:c16="http://schemas.microsoft.com/office/drawing/2014/chart" uri="{C3380CC4-5D6E-409C-BE32-E72D297353CC}">
              <c16:uniqueId val="{00000001-7B9D-4620-B66C-9CC119277BD2}"/>
            </c:ext>
          </c:extLst>
        </c:ser>
        <c:ser>
          <c:idx val="2"/>
          <c:order val="2"/>
          <c:tx>
            <c:strRef>
              <c:f>'Познаательное развитие'!$A$4</c:f>
              <c:strCache>
                <c:ptCount val="1"/>
                <c:pt idx="0">
                  <c:v>Не сформирован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'Познаательное развитие'!$B$1:$D$1</c:f>
              <c:strCache>
                <c:ptCount val="3"/>
                <c:pt idx="0">
                  <c:v>Начало года</c:v>
                </c:pt>
                <c:pt idx="1">
                  <c:v>Середина года</c:v>
                </c:pt>
                <c:pt idx="2">
                  <c:v>Конец года</c:v>
                </c:pt>
              </c:strCache>
            </c:strRef>
          </c:cat>
          <c:val>
            <c:numRef>
              <c:f>'Познаательное развитие'!$B$4:$D$4</c:f>
              <c:numCache>
                <c:formatCode>0%</c:formatCode>
                <c:ptCount val="3"/>
                <c:pt idx="0">
                  <c:v>0.86</c:v>
                </c:pt>
                <c:pt idx="1">
                  <c:v>0.86</c:v>
                </c:pt>
                <c:pt idx="2">
                  <c:v>0.43</c:v>
                </c:pt>
              </c:numCache>
            </c:numRef>
          </c:val>
          <c:extLst>
            <c:ext xmlns:c16="http://schemas.microsoft.com/office/drawing/2014/chart" uri="{C3380CC4-5D6E-409C-BE32-E72D297353CC}">
              <c16:uniqueId val="{00000002-7B9D-4620-B66C-9CC119277BD2}"/>
            </c:ext>
          </c:extLst>
        </c:ser>
        <c:dLbls>
          <c:showLegendKey val="0"/>
          <c:showVal val="0"/>
          <c:showCatName val="0"/>
          <c:showSerName val="0"/>
          <c:showPercent val="0"/>
          <c:showBubbleSize val="0"/>
        </c:dLbls>
        <c:gapWidth val="219"/>
        <c:overlap val="-27"/>
        <c:axId val="726370223"/>
        <c:axId val="726373967"/>
      </c:barChart>
      <c:catAx>
        <c:axId val="726370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6373967"/>
        <c:crosses val="autoZero"/>
        <c:auto val="1"/>
        <c:lblAlgn val="ctr"/>
        <c:lblOffset val="100"/>
        <c:noMultiLvlLbl val="0"/>
      </c:catAx>
      <c:valAx>
        <c:axId val="7263739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6370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Подготовительная к школе группа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'Социально-коммуникативное'!$A$2</c:f>
              <c:strCache>
                <c:ptCount val="1"/>
                <c:pt idx="0">
                  <c:v>Сформирован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'Социально-коммуникативное'!$B$1:$D$1</c:f>
              <c:strCache>
                <c:ptCount val="3"/>
                <c:pt idx="0">
                  <c:v>Начало года</c:v>
                </c:pt>
                <c:pt idx="1">
                  <c:v>Середина года</c:v>
                </c:pt>
                <c:pt idx="2">
                  <c:v>Конец года</c:v>
                </c:pt>
              </c:strCache>
            </c:strRef>
          </c:cat>
          <c:val>
            <c:numRef>
              <c:f>'Социально-коммуникативное'!$B$2:$D$2</c:f>
              <c:numCache>
                <c:formatCode>0%</c:formatCode>
                <c:ptCount val="3"/>
                <c:pt idx="1">
                  <c:v>0.17</c:v>
                </c:pt>
                <c:pt idx="2">
                  <c:v>0.5</c:v>
                </c:pt>
              </c:numCache>
            </c:numRef>
          </c:val>
          <c:extLst>
            <c:ext xmlns:c16="http://schemas.microsoft.com/office/drawing/2014/chart" uri="{C3380CC4-5D6E-409C-BE32-E72D297353CC}">
              <c16:uniqueId val="{00000000-060E-4E8E-884E-EE1481CC0272}"/>
            </c:ext>
          </c:extLst>
        </c:ser>
        <c:ser>
          <c:idx val="1"/>
          <c:order val="1"/>
          <c:tx>
            <c:strRef>
              <c:f>'Социально-коммуникативное'!$A$3</c:f>
              <c:strCache>
                <c:ptCount val="1"/>
                <c:pt idx="0">
                  <c:v>На стадии формирования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'Социально-коммуникативное'!$B$1:$D$1</c:f>
              <c:strCache>
                <c:ptCount val="3"/>
                <c:pt idx="0">
                  <c:v>Начало года</c:v>
                </c:pt>
                <c:pt idx="1">
                  <c:v>Середина года</c:v>
                </c:pt>
                <c:pt idx="2">
                  <c:v>Конец года</c:v>
                </c:pt>
              </c:strCache>
            </c:strRef>
          </c:cat>
          <c:val>
            <c:numRef>
              <c:f>'Социально-коммуникативное'!$B$3:$D$3</c:f>
              <c:numCache>
                <c:formatCode>0%</c:formatCode>
                <c:ptCount val="3"/>
                <c:pt idx="0">
                  <c:v>0.5</c:v>
                </c:pt>
                <c:pt idx="1">
                  <c:v>0.33</c:v>
                </c:pt>
                <c:pt idx="2">
                  <c:v>0.5</c:v>
                </c:pt>
              </c:numCache>
            </c:numRef>
          </c:val>
          <c:extLst>
            <c:ext xmlns:c16="http://schemas.microsoft.com/office/drawing/2014/chart" uri="{C3380CC4-5D6E-409C-BE32-E72D297353CC}">
              <c16:uniqueId val="{00000001-060E-4E8E-884E-EE1481CC0272}"/>
            </c:ext>
          </c:extLst>
        </c:ser>
        <c:ser>
          <c:idx val="2"/>
          <c:order val="2"/>
          <c:tx>
            <c:strRef>
              <c:f>'Социально-коммуникативное'!$A$4</c:f>
              <c:strCache>
                <c:ptCount val="1"/>
                <c:pt idx="0">
                  <c:v>Не сформирован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'Социально-коммуникативное'!$B$1:$D$1</c:f>
              <c:strCache>
                <c:ptCount val="3"/>
                <c:pt idx="0">
                  <c:v>Начало года</c:v>
                </c:pt>
                <c:pt idx="1">
                  <c:v>Середина года</c:v>
                </c:pt>
                <c:pt idx="2">
                  <c:v>Конец года</c:v>
                </c:pt>
              </c:strCache>
            </c:strRef>
          </c:cat>
          <c:val>
            <c:numRef>
              <c:f>'Социально-коммуникативное'!$B$4:$D$4</c:f>
              <c:numCache>
                <c:formatCode>0%</c:formatCode>
                <c:ptCount val="3"/>
                <c:pt idx="0">
                  <c:v>0.5</c:v>
                </c:pt>
                <c:pt idx="1">
                  <c:v>0.5</c:v>
                </c:pt>
              </c:numCache>
            </c:numRef>
          </c:val>
          <c:extLst>
            <c:ext xmlns:c16="http://schemas.microsoft.com/office/drawing/2014/chart" uri="{C3380CC4-5D6E-409C-BE32-E72D297353CC}">
              <c16:uniqueId val="{00000002-060E-4E8E-884E-EE1481CC0272}"/>
            </c:ext>
          </c:extLst>
        </c:ser>
        <c:dLbls>
          <c:showLegendKey val="0"/>
          <c:showVal val="0"/>
          <c:showCatName val="0"/>
          <c:showSerName val="0"/>
          <c:showPercent val="0"/>
          <c:showBubbleSize val="0"/>
        </c:dLbls>
        <c:gapWidth val="219"/>
        <c:overlap val="-27"/>
        <c:axId val="1725268848"/>
        <c:axId val="1725270096"/>
      </c:barChart>
      <c:catAx>
        <c:axId val="172526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5270096"/>
        <c:crosses val="autoZero"/>
        <c:auto val="1"/>
        <c:lblAlgn val="ctr"/>
        <c:lblOffset val="100"/>
        <c:noMultiLvlLbl val="0"/>
      </c:catAx>
      <c:valAx>
        <c:axId val="1725270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526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Старшая группа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'Социально-коммуникативное'!$B$1</c:f>
              <c:strCache>
                <c:ptCount val="1"/>
                <c:pt idx="0">
                  <c:v>Начало года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'Социально-коммуникативное'!$A$2:$A$4</c:f>
              <c:strCache>
                <c:ptCount val="3"/>
                <c:pt idx="0">
                  <c:v>Сформирован</c:v>
                </c:pt>
                <c:pt idx="1">
                  <c:v>На стадии Формирования</c:v>
                </c:pt>
                <c:pt idx="2">
                  <c:v>Не сформирован</c:v>
                </c:pt>
              </c:strCache>
            </c:strRef>
          </c:cat>
          <c:val>
            <c:numRef>
              <c:f>'Социально-коммуникативное'!$B$2:$B$4</c:f>
              <c:numCache>
                <c:formatCode>0%</c:formatCode>
                <c:ptCount val="3"/>
                <c:pt idx="1">
                  <c:v>0.14000000000000001</c:v>
                </c:pt>
                <c:pt idx="2">
                  <c:v>0.86</c:v>
                </c:pt>
              </c:numCache>
            </c:numRef>
          </c:val>
          <c:extLst>
            <c:ext xmlns:c16="http://schemas.microsoft.com/office/drawing/2014/chart" uri="{C3380CC4-5D6E-409C-BE32-E72D297353CC}">
              <c16:uniqueId val="{00000000-E9F3-4549-9E78-E8AF9B479DDB}"/>
            </c:ext>
          </c:extLst>
        </c:ser>
        <c:ser>
          <c:idx val="1"/>
          <c:order val="1"/>
          <c:tx>
            <c:strRef>
              <c:f>'Социально-коммуникативное'!$C$1</c:f>
              <c:strCache>
                <c:ptCount val="1"/>
                <c:pt idx="0">
                  <c:v>Конец года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'Социально-коммуникативное'!$A$2:$A$4</c:f>
              <c:strCache>
                <c:ptCount val="3"/>
                <c:pt idx="0">
                  <c:v>Сформирован</c:v>
                </c:pt>
                <c:pt idx="1">
                  <c:v>На стадии Формирования</c:v>
                </c:pt>
                <c:pt idx="2">
                  <c:v>Не сформирован</c:v>
                </c:pt>
              </c:strCache>
            </c:strRef>
          </c:cat>
          <c:val>
            <c:numRef>
              <c:f>'Социально-коммуникативное'!$C$2:$C$4</c:f>
              <c:numCache>
                <c:formatCode>0%</c:formatCode>
                <c:ptCount val="3"/>
                <c:pt idx="0">
                  <c:v>0.14000000000000001</c:v>
                </c:pt>
                <c:pt idx="1">
                  <c:v>0.71</c:v>
                </c:pt>
                <c:pt idx="2">
                  <c:v>0.14000000000000001</c:v>
                </c:pt>
              </c:numCache>
            </c:numRef>
          </c:val>
          <c:extLst>
            <c:ext xmlns:c16="http://schemas.microsoft.com/office/drawing/2014/chart" uri="{C3380CC4-5D6E-409C-BE32-E72D297353CC}">
              <c16:uniqueId val="{00000001-E9F3-4549-9E78-E8AF9B479DDB}"/>
            </c:ext>
          </c:extLst>
        </c:ser>
        <c:dLbls>
          <c:showLegendKey val="0"/>
          <c:showVal val="0"/>
          <c:showCatName val="0"/>
          <c:showSerName val="0"/>
          <c:showPercent val="0"/>
          <c:showBubbleSize val="0"/>
        </c:dLbls>
        <c:gapWidth val="219"/>
        <c:overlap val="-27"/>
        <c:axId val="729956511"/>
        <c:axId val="729956927"/>
      </c:barChart>
      <c:catAx>
        <c:axId val="729956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9956927"/>
        <c:crosses val="autoZero"/>
        <c:auto val="1"/>
        <c:lblAlgn val="ctr"/>
        <c:lblOffset val="100"/>
        <c:noMultiLvlLbl val="0"/>
      </c:catAx>
      <c:valAx>
        <c:axId val="7299569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9956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Подготовительная</a:t>
            </a:r>
            <a:r>
              <a:rPr lang="ru-RU" baseline="0"/>
              <a:t> к школе группа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'Речевое развитие'!$A$2</c:f>
              <c:strCache>
                <c:ptCount val="1"/>
                <c:pt idx="0">
                  <c:v>Сформирован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'Речевое развитие'!$B$1:$D$1</c:f>
              <c:strCache>
                <c:ptCount val="3"/>
                <c:pt idx="0">
                  <c:v>Начало года</c:v>
                </c:pt>
                <c:pt idx="1">
                  <c:v>Середина года</c:v>
                </c:pt>
                <c:pt idx="2">
                  <c:v>Конец года</c:v>
                </c:pt>
              </c:strCache>
            </c:strRef>
          </c:cat>
          <c:val>
            <c:numRef>
              <c:f>'Речевое развитие'!$B$2:$D$2</c:f>
              <c:numCache>
                <c:formatCode>General</c:formatCode>
                <c:ptCount val="3"/>
                <c:pt idx="2" formatCode="0%">
                  <c:v>0.25</c:v>
                </c:pt>
              </c:numCache>
            </c:numRef>
          </c:val>
          <c:extLst>
            <c:ext xmlns:c16="http://schemas.microsoft.com/office/drawing/2014/chart" uri="{C3380CC4-5D6E-409C-BE32-E72D297353CC}">
              <c16:uniqueId val="{00000000-737B-443E-8C26-6A2126F31EE5}"/>
            </c:ext>
          </c:extLst>
        </c:ser>
        <c:ser>
          <c:idx val="1"/>
          <c:order val="1"/>
          <c:tx>
            <c:strRef>
              <c:f>'Речевое развитие'!$A$3</c:f>
              <c:strCache>
                <c:ptCount val="1"/>
                <c:pt idx="0">
                  <c:v>На стадии формирования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'Речевое развитие'!$B$1:$D$1</c:f>
              <c:strCache>
                <c:ptCount val="3"/>
                <c:pt idx="0">
                  <c:v>Начало года</c:v>
                </c:pt>
                <c:pt idx="1">
                  <c:v>Середина года</c:v>
                </c:pt>
                <c:pt idx="2">
                  <c:v>Конец года</c:v>
                </c:pt>
              </c:strCache>
            </c:strRef>
          </c:cat>
          <c:val>
            <c:numRef>
              <c:f>'Речевое развитие'!$B$3:$D$3</c:f>
              <c:numCache>
                <c:formatCode>0%</c:formatCode>
                <c:ptCount val="3"/>
                <c:pt idx="0">
                  <c:v>0.33</c:v>
                </c:pt>
                <c:pt idx="1">
                  <c:v>0.5</c:v>
                </c:pt>
                <c:pt idx="2">
                  <c:v>0.75</c:v>
                </c:pt>
              </c:numCache>
            </c:numRef>
          </c:val>
          <c:extLst>
            <c:ext xmlns:c16="http://schemas.microsoft.com/office/drawing/2014/chart" uri="{C3380CC4-5D6E-409C-BE32-E72D297353CC}">
              <c16:uniqueId val="{00000001-737B-443E-8C26-6A2126F31EE5}"/>
            </c:ext>
          </c:extLst>
        </c:ser>
        <c:ser>
          <c:idx val="2"/>
          <c:order val="2"/>
          <c:tx>
            <c:strRef>
              <c:f>'Речевое развитие'!$A$4</c:f>
              <c:strCache>
                <c:ptCount val="1"/>
                <c:pt idx="0">
                  <c:v>Не сформирован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'Речевое развитие'!$B$1:$D$1</c:f>
              <c:strCache>
                <c:ptCount val="3"/>
                <c:pt idx="0">
                  <c:v>Начало года</c:v>
                </c:pt>
                <c:pt idx="1">
                  <c:v>Середина года</c:v>
                </c:pt>
                <c:pt idx="2">
                  <c:v>Конец года</c:v>
                </c:pt>
              </c:strCache>
            </c:strRef>
          </c:cat>
          <c:val>
            <c:numRef>
              <c:f>'Речевое развитие'!$B$4:$D$4</c:f>
              <c:numCache>
                <c:formatCode>0%</c:formatCode>
                <c:ptCount val="3"/>
                <c:pt idx="0">
                  <c:v>0.67</c:v>
                </c:pt>
                <c:pt idx="1">
                  <c:v>0.5</c:v>
                </c:pt>
              </c:numCache>
            </c:numRef>
          </c:val>
          <c:extLst>
            <c:ext xmlns:c16="http://schemas.microsoft.com/office/drawing/2014/chart" uri="{C3380CC4-5D6E-409C-BE32-E72D297353CC}">
              <c16:uniqueId val="{00000002-737B-443E-8C26-6A2126F31EE5}"/>
            </c:ext>
          </c:extLst>
        </c:ser>
        <c:dLbls>
          <c:showLegendKey val="0"/>
          <c:showVal val="0"/>
          <c:showCatName val="0"/>
          <c:showSerName val="0"/>
          <c:showPercent val="0"/>
          <c:showBubbleSize val="0"/>
        </c:dLbls>
        <c:gapWidth val="219"/>
        <c:overlap val="-27"/>
        <c:axId val="1737969952"/>
        <c:axId val="1737983680"/>
      </c:barChart>
      <c:catAx>
        <c:axId val="173796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7983680"/>
        <c:crosses val="autoZero"/>
        <c:auto val="1"/>
        <c:lblAlgn val="ctr"/>
        <c:lblOffset val="100"/>
        <c:noMultiLvlLbl val="0"/>
      </c:catAx>
      <c:valAx>
        <c:axId val="173798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796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Старшая</a:t>
            </a:r>
            <a:r>
              <a:rPr lang="ru-RU" baseline="0"/>
              <a:t> группа</a:t>
            </a:r>
            <a:endParaRPr lang="ru-RU"/>
          </a:p>
        </c:rich>
      </c:tx>
      <c:layout>
        <c:manualLayout>
          <c:xMode val="edge"/>
          <c:yMode val="edge"/>
          <c:x val="0.362895669291338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4483814523184607E-2"/>
          <c:y val="0.18097222222222226"/>
          <c:w val="0.8966272965879265"/>
          <c:h val="0.61498432487605714"/>
        </c:manualLayout>
      </c:layout>
      <c:barChart>
        <c:barDir val="col"/>
        <c:grouping val="clustered"/>
        <c:varyColors val="0"/>
        <c:ser>
          <c:idx val="0"/>
          <c:order val="0"/>
          <c:tx>
            <c:strRef>
              <c:f>'Речевое развитие'!$B$1</c:f>
              <c:strCache>
                <c:ptCount val="1"/>
                <c:pt idx="0">
                  <c:v>Начало года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'Речевое развитие'!$A$2:$A$4</c:f>
              <c:strCache>
                <c:ptCount val="3"/>
                <c:pt idx="0">
                  <c:v>Сформирован</c:v>
                </c:pt>
                <c:pt idx="1">
                  <c:v>На стадии Формирования</c:v>
                </c:pt>
                <c:pt idx="2">
                  <c:v>Не сформирован</c:v>
                </c:pt>
              </c:strCache>
            </c:strRef>
          </c:cat>
          <c:val>
            <c:numRef>
              <c:f>'Речевое развитие'!$B$2:$B$4</c:f>
              <c:numCache>
                <c:formatCode>General</c:formatCode>
                <c:ptCount val="3"/>
                <c:pt idx="2" formatCode="0%">
                  <c:v>1</c:v>
                </c:pt>
              </c:numCache>
            </c:numRef>
          </c:val>
          <c:extLst>
            <c:ext xmlns:c16="http://schemas.microsoft.com/office/drawing/2014/chart" uri="{C3380CC4-5D6E-409C-BE32-E72D297353CC}">
              <c16:uniqueId val="{00000000-A372-4D8B-8539-B1FFE7B942E0}"/>
            </c:ext>
          </c:extLst>
        </c:ser>
        <c:ser>
          <c:idx val="1"/>
          <c:order val="1"/>
          <c:tx>
            <c:strRef>
              <c:f>'Речевое развитие'!$C$1</c:f>
              <c:strCache>
                <c:ptCount val="1"/>
                <c:pt idx="0">
                  <c:v>Конец года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'Речевое развитие'!$A$2:$A$4</c:f>
              <c:strCache>
                <c:ptCount val="3"/>
                <c:pt idx="0">
                  <c:v>Сформирован</c:v>
                </c:pt>
                <c:pt idx="1">
                  <c:v>На стадии Формирования</c:v>
                </c:pt>
                <c:pt idx="2">
                  <c:v>Не сформирован</c:v>
                </c:pt>
              </c:strCache>
            </c:strRef>
          </c:cat>
          <c:val>
            <c:numRef>
              <c:f>'Речевое развитие'!$C$2:$C$4</c:f>
              <c:numCache>
                <c:formatCode>0%</c:formatCode>
                <c:ptCount val="3"/>
                <c:pt idx="1">
                  <c:v>0.28999999999999998</c:v>
                </c:pt>
                <c:pt idx="2">
                  <c:v>0.71</c:v>
                </c:pt>
              </c:numCache>
            </c:numRef>
          </c:val>
          <c:extLst>
            <c:ext xmlns:c16="http://schemas.microsoft.com/office/drawing/2014/chart" uri="{C3380CC4-5D6E-409C-BE32-E72D297353CC}">
              <c16:uniqueId val="{00000001-A372-4D8B-8539-B1FFE7B942E0}"/>
            </c:ext>
          </c:extLst>
        </c:ser>
        <c:dLbls>
          <c:showLegendKey val="0"/>
          <c:showVal val="0"/>
          <c:showCatName val="0"/>
          <c:showSerName val="0"/>
          <c:showPercent val="0"/>
          <c:showBubbleSize val="0"/>
        </c:dLbls>
        <c:gapWidth val="219"/>
        <c:overlap val="-27"/>
        <c:axId val="730764719"/>
        <c:axId val="730757231"/>
      </c:barChart>
      <c:catAx>
        <c:axId val="730764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0757231"/>
        <c:crosses val="autoZero"/>
        <c:auto val="1"/>
        <c:lblAlgn val="ctr"/>
        <c:lblOffset val="100"/>
        <c:noMultiLvlLbl val="0"/>
      </c:catAx>
      <c:valAx>
        <c:axId val="730757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0764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F2442-1370-4A53-9A55-DE0A284B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5882</Words>
  <Characters>33532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4</cp:revision>
  <dcterms:created xsi:type="dcterms:W3CDTF">2024-02-03T11:56:00Z</dcterms:created>
  <dcterms:modified xsi:type="dcterms:W3CDTF">2024-02-03T13:17:00Z</dcterms:modified>
</cp:coreProperties>
</file>